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6775" w:rsidRDefault="00244C1A">
      <w:pPr>
        <w:rPr>
          <w:rFonts w:ascii="仿宋" w:eastAsia="仿宋" w:hAnsi="仿宋"/>
          <w:b/>
          <w:sz w:val="52"/>
          <w:szCs w:val="52"/>
        </w:rPr>
      </w:pPr>
      <w:r w:rsidRPr="00244C1A">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5pt;height:69pt" fillcolor="black">
            <v:shadow on="t" color="#868686" offset="1pt,0" offset2="-2pt,-4pt"/>
            <v:textpath style="font-family:&quot;宋体&quot;" trim="t" fitpath="t" string="鄂尔多斯市空港商务服务有限公司&#10;"/>
          </v:shape>
        </w:pict>
      </w: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244C1A">
      <w:pPr>
        <w:jc w:val="center"/>
        <w:rPr>
          <w:rFonts w:ascii="仿宋" w:eastAsia="仿宋" w:hAnsi="仿宋"/>
          <w:b/>
          <w:sz w:val="52"/>
          <w:szCs w:val="52"/>
        </w:rPr>
      </w:pPr>
      <w:r w:rsidRPr="00244C1A">
        <w:rPr>
          <w:rFonts w:ascii="仿宋" w:eastAsia="仿宋" w:hAnsi="仿宋"/>
          <w:b/>
          <w:sz w:val="52"/>
          <w:szCs w:val="52"/>
        </w:rPr>
        <w:pict>
          <v:shape id="_x0000_i1026" type="#_x0000_t136" style="width:175.5pt;height:44.25pt" fillcolor="black">
            <v:shadow on="t" color="#868686" offset=",1pt" offset2="-2pt,-2pt"/>
            <v:textpath style="font-family:&quot;宋体&quot;;font-size:44pt" trim="t" fitpath="t" string="采购文件"/>
            <o:lock v:ext="edit" text="f"/>
          </v:shape>
        </w:pict>
      </w: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F96775">
      <w:pPr>
        <w:jc w:val="left"/>
        <w:rPr>
          <w:rFonts w:ascii="仿宋" w:eastAsia="仿宋" w:hAnsi="仿宋"/>
          <w:b/>
          <w:sz w:val="52"/>
          <w:szCs w:val="52"/>
        </w:rPr>
      </w:pPr>
    </w:p>
    <w:p w:rsidR="00F96775" w:rsidRDefault="00240D87">
      <w:pPr>
        <w:pStyle w:val="a3"/>
        <w:spacing w:line="360" w:lineRule="auto"/>
        <w:ind w:firstLineChars="200" w:firstLine="883"/>
        <w:rPr>
          <w:rFonts w:ascii="仿宋" w:eastAsia="仿宋" w:hAnsi="仿宋"/>
          <w:kern w:val="2"/>
          <w:sz w:val="28"/>
          <w:szCs w:val="28"/>
        </w:rPr>
      </w:pPr>
      <w:r>
        <w:rPr>
          <w:rFonts w:ascii="仿宋" w:eastAsia="仿宋" w:hAnsi="仿宋" w:hint="eastAsia"/>
          <w:b/>
          <w:sz w:val="44"/>
          <w:szCs w:val="44"/>
        </w:rPr>
        <w:t>项目名称：商务公司</w:t>
      </w:r>
      <w:r w:rsidR="008058D3">
        <w:rPr>
          <w:rFonts w:ascii="仿宋" w:eastAsia="仿宋" w:hAnsi="仿宋" w:cs="Calibri" w:hint="eastAsia"/>
          <w:b/>
          <w:kern w:val="2"/>
          <w:sz w:val="44"/>
          <w:szCs w:val="44"/>
        </w:rPr>
        <w:t>停车场岗亭、道闸</w:t>
      </w:r>
      <w:r>
        <w:rPr>
          <w:rFonts w:ascii="仿宋" w:eastAsia="仿宋" w:hAnsi="仿宋" w:cs="Calibri" w:hint="eastAsia"/>
          <w:b/>
          <w:kern w:val="2"/>
          <w:sz w:val="44"/>
          <w:szCs w:val="44"/>
        </w:rPr>
        <w:t>采购项目</w:t>
      </w:r>
    </w:p>
    <w:p w:rsidR="00F96775" w:rsidRDefault="00F96775">
      <w:pPr>
        <w:jc w:val="center"/>
        <w:rPr>
          <w:rFonts w:ascii="仿宋" w:eastAsia="仿宋" w:hAnsi="仿宋"/>
          <w:b/>
          <w:sz w:val="44"/>
          <w:szCs w:val="44"/>
        </w:rPr>
      </w:pPr>
    </w:p>
    <w:p w:rsidR="00F96775" w:rsidRDefault="00240D87">
      <w:pPr>
        <w:ind w:firstLineChars="200" w:firstLine="883"/>
        <w:rPr>
          <w:rFonts w:ascii="仿宋" w:eastAsia="仿宋" w:hAnsi="仿宋"/>
          <w:b/>
          <w:sz w:val="44"/>
          <w:szCs w:val="44"/>
        </w:rPr>
      </w:pPr>
      <w:r>
        <w:rPr>
          <w:rFonts w:ascii="仿宋" w:eastAsia="仿宋" w:hAnsi="仿宋" w:hint="eastAsia"/>
          <w:b/>
          <w:sz w:val="44"/>
          <w:szCs w:val="44"/>
        </w:rPr>
        <w:t>项目编号：</w:t>
      </w:r>
      <w:r w:rsidR="002F6E92" w:rsidRPr="008058D3">
        <w:rPr>
          <w:rFonts w:ascii="仿宋" w:eastAsia="仿宋" w:hAnsi="仿宋" w:hint="eastAsia"/>
          <w:b/>
          <w:sz w:val="44"/>
          <w:szCs w:val="44"/>
        </w:rPr>
        <w:t>CG/SWGS-20-001-</w:t>
      </w:r>
      <w:r w:rsidR="008058D3">
        <w:rPr>
          <w:rFonts w:ascii="仿宋" w:eastAsia="仿宋" w:hAnsi="仿宋" w:hint="eastAsia"/>
          <w:b/>
          <w:sz w:val="44"/>
          <w:szCs w:val="44"/>
        </w:rPr>
        <w:t>W</w:t>
      </w:r>
    </w:p>
    <w:p w:rsidR="00F96775" w:rsidRDefault="00F96775">
      <w:pPr>
        <w:widowControl/>
        <w:rPr>
          <w:rFonts w:ascii="仿宋" w:eastAsia="仿宋" w:hAnsi="仿宋"/>
          <w:b/>
          <w:sz w:val="44"/>
          <w:szCs w:val="44"/>
        </w:rPr>
      </w:pPr>
    </w:p>
    <w:p w:rsidR="00F96775" w:rsidRDefault="00F96775">
      <w:pPr>
        <w:widowControl/>
        <w:rPr>
          <w:rFonts w:ascii="仿宋" w:eastAsia="仿宋" w:hAnsi="仿宋"/>
          <w:b/>
          <w:sz w:val="44"/>
          <w:szCs w:val="44"/>
        </w:rPr>
      </w:pPr>
    </w:p>
    <w:p w:rsidR="00F96775" w:rsidRDefault="00F96775">
      <w:pPr>
        <w:widowControl/>
        <w:rPr>
          <w:rFonts w:ascii="仿宋" w:eastAsia="仿宋" w:hAnsi="仿宋"/>
          <w:b/>
          <w:sz w:val="44"/>
          <w:szCs w:val="44"/>
        </w:rPr>
      </w:pPr>
    </w:p>
    <w:p w:rsidR="00F96775" w:rsidRDefault="00F96775">
      <w:pPr>
        <w:widowControl/>
        <w:jc w:val="center"/>
        <w:rPr>
          <w:rFonts w:ascii="仿宋" w:eastAsia="仿宋" w:hAnsi="仿宋"/>
          <w:sz w:val="48"/>
          <w:szCs w:val="48"/>
        </w:rPr>
      </w:pPr>
    </w:p>
    <w:p w:rsidR="00F96775" w:rsidRDefault="00240D87">
      <w:pPr>
        <w:widowControl/>
        <w:jc w:val="center"/>
        <w:rPr>
          <w:rFonts w:ascii="仿宋" w:eastAsia="仿宋" w:hAnsi="仿宋"/>
          <w:sz w:val="48"/>
          <w:szCs w:val="48"/>
        </w:rPr>
      </w:pPr>
      <w:r>
        <w:rPr>
          <w:rFonts w:ascii="仿宋" w:eastAsia="仿宋" w:hAnsi="仿宋" w:hint="eastAsia"/>
          <w:sz w:val="48"/>
          <w:szCs w:val="48"/>
        </w:rPr>
        <w:t>目录</w:t>
      </w:r>
    </w:p>
    <w:p w:rsidR="00F96775" w:rsidRDefault="00F96775">
      <w:pPr>
        <w:widowControl/>
        <w:rPr>
          <w:rFonts w:ascii="宋体" w:hAnsi="宋体"/>
          <w:color w:val="FF0000"/>
          <w:sz w:val="30"/>
          <w:szCs w:val="30"/>
        </w:rPr>
      </w:pPr>
    </w:p>
    <w:p w:rsidR="00F96775" w:rsidRDefault="00244C1A" w:rsidP="008058D3">
      <w:pPr>
        <w:pStyle w:val="10"/>
        <w:tabs>
          <w:tab w:val="right" w:leader="dot" w:pos="9742"/>
        </w:tabs>
        <w:rPr>
          <w:rFonts w:ascii="宋体" w:hAnsi="宋体" w:cs="Times New Roman"/>
          <w:sz w:val="30"/>
          <w:szCs w:val="30"/>
        </w:rPr>
      </w:pPr>
      <w:r>
        <w:rPr>
          <w:rFonts w:ascii="宋体" w:hAnsi="宋体"/>
          <w:sz w:val="30"/>
          <w:szCs w:val="30"/>
        </w:rPr>
        <w:fldChar w:fldCharType="begin"/>
      </w:r>
      <w:r w:rsidR="00240D87">
        <w:rPr>
          <w:rFonts w:ascii="宋体" w:hAnsi="宋体"/>
          <w:sz w:val="30"/>
          <w:szCs w:val="30"/>
        </w:rPr>
        <w:instrText xml:space="preserve"> TOC \o "1-3" \h \z \u </w:instrText>
      </w:r>
      <w:r>
        <w:rPr>
          <w:rFonts w:ascii="宋体" w:hAnsi="宋体"/>
          <w:sz w:val="30"/>
          <w:szCs w:val="30"/>
        </w:rPr>
        <w:fldChar w:fldCharType="separate"/>
      </w:r>
      <w:hyperlink w:anchor="_Toc425349044" w:history="1">
        <w:r w:rsidR="00240D87">
          <w:rPr>
            <w:rStyle w:val="a7"/>
            <w:rFonts w:ascii="宋体" w:hAnsi="宋体" w:hint="eastAsia"/>
            <w:sz w:val="30"/>
            <w:szCs w:val="30"/>
          </w:rPr>
          <w:t>一、</w:t>
        </w:r>
        <w:r w:rsidR="008058D3">
          <w:rPr>
            <w:rStyle w:val="a7"/>
            <w:rFonts w:ascii="宋体" w:hAnsi="宋体" w:hint="eastAsia"/>
            <w:sz w:val="30"/>
            <w:szCs w:val="30"/>
          </w:rPr>
          <w:t>竞争性磋商</w:t>
        </w:r>
        <w:r w:rsidR="00240D87">
          <w:rPr>
            <w:rStyle w:val="a7"/>
            <w:rFonts w:ascii="宋体" w:hAnsi="宋体" w:hint="eastAsia"/>
            <w:sz w:val="30"/>
            <w:szCs w:val="30"/>
          </w:rPr>
          <w:t>公告</w:t>
        </w:r>
        <w:r w:rsidR="00240D87">
          <w:rPr>
            <w:rStyle w:val="a7"/>
            <w:rFonts w:ascii="宋体" w:hAnsi="宋体" w:hint="eastAsia"/>
            <w:sz w:val="30"/>
            <w:szCs w:val="30"/>
          </w:rPr>
          <w:tab/>
          <w:t>3</w:t>
        </w:r>
      </w:hyperlink>
    </w:p>
    <w:p w:rsidR="00F96775" w:rsidRDefault="00240D87">
      <w:pPr>
        <w:pStyle w:val="20"/>
        <w:tabs>
          <w:tab w:val="clear" w:pos="9736"/>
          <w:tab w:val="right" w:leader="dot" w:pos="9742"/>
        </w:tabs>
        <w:ind w:left="480"/>
        <w:rPr>
          <w:rStyle w:val="a7"/>
          <w:rFonts w:ascii="宋体" w:hAnsi="宋体"/>
          <w:sz w:val="30"/>
          <w:szCs w:val="30"/>
        </w:rPr>
      </w:pPr>
      <w:r>
        <w:rPr>
          <w:rStyle w:val="a7"/>
          <w:rFonts w:ascii="宋体" w:hAnsi="宋体" w:hint="eastAsia"/>
          <w:sz w:val="30"/>
          <w:szCs w:val="30"/>
        </w:rPr>
        <w:t>（一）</w:t>
      </w:r>
      <w:r w:rsidR="00244C1A">
        <w:fldChar w:fldCharType="begin"/>
      </w:r>
      <w:r w:rsidR="00BF2CF9">
        <w:instrText>HYPERLINK \l "_Toc425349045"</w:instrText>
      </w:r>
      <w:r w:rsidR="00244C1A">
        <w:fldChar w:fldCharType="separate"/>
      </w:r>
      <w:r>
        <w:rPr>
          <w:rStyle w:val="a7"/>
          <w:rFonts w:ascii="宋体" w:hAnsi="宋体" w:hint="eastAsia"/>
          <w:sz w:val="30"/>
          <w:szCs w:val="30"/>
        </w:rPr>
        <w:t>项目概况</w:t>
      </w:r>
      <w:r>
        <w:rPr>
          <w:rStyle w:val="a7"/>
          <w:rFonts w:ascii="宋体" w:hAnsi="宋体" w:hint="eastAsia"/>
          <w:sz w:val="30"/>
          <w:szCs w:val="30"/>
        </w:rPr>
        <w:tab/>
      </w:r>
      <w:r w:rsidR="00244C1A">
        <w:rPr>
          <w:rFonts w:ascii="宋体" w:hAnsi="宋体" w:hint="eastAsia"/>
          <w:sz w:val="30"/>
          <w:szCs w:val="30"/>
        </w:rPr>
        <w:fldChar w:fldCharType="begin"/>
      </w:r>
      <w:r>
        <w:rPr>
          <w:rStyle w:val="a7"/>
          <w:rFonts w:ascii="宋体" w:hAnsi="宋体" w:hint="eastAsia"/>
          <w:sz w:val="30"/>
          <w:szCs w:val="30"/>
        </w:rPr>
        <w:instrText xml:space="preserve"> PAGEREF _Toc425349045 \h </w:instrText>
      </w:r>
      <w:r w:rsidR="00244C1A">
        <w:rPr>
          <w:rFonts w:ascii="宋体" w:hAnsi="宋体" w:hint="eastAsia"/>
          <w:sz w:val="30"/>
          <w:szCs w:val="30"/>
        </w:rPr>
      </w:r>
      <w:r w:rsidR="00244C1A">
        <w:rPr>
          <w:rFonts w:ascii="宋体" w:hAnsi="宋体" w:hint="eastAsia"/>
          <w:sz w:val="30"/>
          <w:szCs w:val="30"/>
        </w:rPr>
        <w:fldChar w:fldCharType="separate"/>
      </w:r>
      <w:r w:rsidR="000525AD">
        <w:rPr>
          <w:rStyle w:val="a7"/>
          <w:rFonts w:ascii="宋体" w:hAnsi="宋体"/>
          <w:noProof/>
          <w:sz w:val="30"/>
          <w:szCs w:val="30"/>
        </w:rPr>
        <w:t>3</w:t>
      </w:r>
      <w:r w:rsidR="00244C1A">
        <w:rPr>
          <w:rFonts w:ascii="宋体" w:hAnsi="宋体" w:hint="eastAsia"/>
          <w:sz w:val="30"/>
          <w:szCs w:val="30"/>
        </w:rPr>
        <w:fldChar w:fldCharType="end"/>
      </w:r>
      <w:r w:rsidR="00244C1A">
        <w:fldChar w:fldCharType="end"/>
      </w:r>
    </w:p>
    <w:p w:rsidR="00F96775" w:rsidRDefault="00244C1A">
      <w:pPr>
        <w:pStyle w:val="20"/>
        <w:tabs>
          <w:tab w:val="clear" w:pos="9736"/>
          <w:tab w:val="right" w:leader="dot" w:pos="9742"/>
        </w:tabs>
        <w:ind w:left="480"/>
        <w:rPr>
          <w:rFonts w:ascii="宋体" w:hAnsi="宋体" w:cs="Times New Roman"/>
          <w:sz w:val="30"/>
          <w:szCs w:val="30"/>
        </w:rPr>
      </w:pPr>
      <w:hyperlink w:anchor="_Toc425349048" w:history="1">
        <w:r w:rsidR="00240D87">
          <w:rPr>
            <w:rStyle w:val="a7"/>
            <w:rFonts w:ascii="宋体" w:hAnsi="宋体" w:hint="eastAsia"/>
            <w:sz w:val="30"/>
            <w:szCs w:val="30"/>
          </w:rPr>
          <w:t>（二）响应文件截止（开标）时间及地点</w:t>
        </w:r>
        <w:r w:rsidR="00240D87">
          <w:rPr>
            <w:rFonts w:ascii="宋体" w:hAnsi="宋体"/>
            <w:sz w:val="30"/>
            <w:szCs w:val="30"/>
          </w:rPr>
          <w:tab/>
        </w:r>
      </w:hyperlink>
      <w:r w:rsidR="00240D87">
        <w:rPr>
          <w:rFonts w:ascii="宋体" w:hAnsi="宋体" w:hint="eastAsia"/>
          <w:sz w:val="30"/>
          <w:szCs w:val="30"/>
        </w:rPr>
        <w:t>3</w:t>
      </w:r>
    </w:p>
    <w:p w:rsidR="00F96775" w:rsidRDefault="00244C1A">
      <w:pPr>
        <w:pStyle w:val="20"/>
        <w:tabs>
          <w:tab w:val="clear" w:pos="9736"/>
          <w:tab w:val="right" w:leader="dot" w:pos="9742"/>
        </w:tabs>
        <w:ind w:left="480"/>
        <w:rPr>
          <w:rFonts w:ascii="宋体" w:hAnsi="宋体" w:cs="Times New Roman"/>
          <w:sz w:val="30"/>
          <w:szCs w:val="30"/>
        </w:rPr>
      </w:pPr>
      <w:hyperlink w:anchor="_Toc425349049" w:history="1">
        <w:r w:rsidR="00240D87">
          <w:rPr>
            <w:rStyle w:val="a7"/>
            <w:rFonts w:ascii="宋体" w:hAnsi="宋体" w:hint="eastAsia"/>
            <w:sz w:val="30"/>
            <w:szCs w:val="30"/>
          </w:rPr>
          <w:t>（三）联系方式</w:t>
        </w:r>
        <w:r w:rsidR="00240D87">
          <w:rPr>
            <w:rFonts w:ascii="宋体" w:hAnsi="宋体"/>
            <w:sz w:val="30"/>
            <w:szCs w:val="30"/>
          </w:rPr>
          <w:tab/>
        </w:r>
        <w:r>
          <w:rPr>
            <w:rFonts w:ascii="宋体" w:hAnsi="宋体"/>
            <w:sz w:val="30"/>
            <w:szCs w:val="30"/>
          </w:rPr>
          <w:fldChar w:fldCharType="begin"/>
        </w:r>
        <w:r w:rsidR="00240D87">
          <w:rPr>
            <w:rFonts w:ascii="宋体" w:hAnsi="宋体"/>
            <w:sz w:val="30"/>
            <w:szCs w:val="30"/>
          </w:rPr>
          <w:instrText xml:space="preserve"> PAGEREF _Toc425349049 \h </w:instrText>
        </w:r>
        <w:r>
          <w:rPr>
            <w:rFonts w:ascii="宋体" w:hAnsi="宋体"/>
            <w:sz w:val="30"/>
            <w:szCs w:val="30"/>
          </w:rPr>
        </w:r>
        <w:r>
          <w:rPr>
            <w:rFonts w:ascii="宋体" w:hAnsi="宋体"/>
            <w:sz w:val="30"/>
            <w:szCs w:val="30"/>
          </w:rPr>
          <w:fldChar w:fldCharType="separate"/>
        </w:r>
        <w:r w:rsidR="000525AD">
          <w:rPr>
            <w:rFonts w:ascii="宋体" w:hAnsi="宋体"/>
            <w:noProof/>
            <w:sz w:val="30"/>
            <w:szCs w:val="30"/>
          </w:rPr>
          <w:t>3</w:t>
        </w:r>
        <w:r>
          <w:rPr>
            <w:rFonts w:ascii="宋体" w:hAnsi="宋体"/>
            <w:sz w:val="30"/>
            <w:szCs w:val="30"/>
          </w:rPr>
          <w:fldChar w:fldCharType="end"/>
        </w:r>
      </w:hyperlink>
    </w:p>
    <w:p w:rsidR="00F96775" w:rsidRDefault="00244C1A">
      <w:pPr>
        <w:pStyle w:val="10"/>
        <w:tabs>
          <w:tab w:val="right" w:leader="dot" w:pos="9742"/>
        </w:tabs>
        <w:rPr>
          <w:rFonts w:ascii="宋体" w:hAnsi="宋体" w:cs="Times New Roman"/>
          <w:sz w:val="30"/>
          <w:szCs w:val="30"/>
        </w:rPr>
      </w:pPr>
      <w:hyperlink w:anchor="_Toc425349053" w:history="1">
        <w:r w:rsidR="00240D87">
          <w:rPr>
            <w:rStyle w:val="a7"/>
            <w:rFonts w:ascii="宋体" w:hAnsi="宋体" w:hint="eastAsia"/>
            <w:sz w:val="30"/>
            <w:szCs w:val="30"/>
          </w:rPr>
          <w:t>二、 投标人须知</w:t>
        </w:r>
        <w:r w:rsidR="00240D87">
          <w:rPr>
            <w:rFonts w:ascii="宋体" w:hAnsi="宋体"/>
            <w:sz w:val="30"/>
            <w:szCs w:val="30"/>
          </w:rPr>
          <w:tab/>
        </w:r>
        <w:r w:rsidR="00240D87">
          <w:rPr>
            <w:rFonts w:ascii="宋体" w:hAnsi="宋体" w:hint="eastAsia"/>
            <w:sz w:val="30"/>
            <w:szCs w:val="30"/>
          </w:rPr>
          <w:t>4</w:t>
        </w:r>
      </w:hyperlink>
    </w:p>
    <w:p w:rsidR="00F96775" w:rsidRDefault="00244C1A">
      <w:pPr>
        <w:pStyle w:val="20"/>
        <w:tabs>
          <w:tab w:val="clear" w:pos="9736"/>
          <w:tab w:val="right" w:leader="dot" w:pos="9742"/>
        </w:tabs>
        <w:ind w:left="480"/>
        <w:rPr>
          <w:rFonts w:ascii="宋体" w:hAnsi="宋体" w:cs="Times New Roman"/>
          <w:sz w:val="30"/>
          <w:szCs w:val="30"/>
        </w:rPr>
      </w:pPr>
      <w:hyperlink w:anchor="_Toc425349054" w:history="1">
        <w:r w:rsidR="00240D87">
          <w:rPr>
            <w:rStyle w:val="a7"/>
            <w:rFonts w:ascii="宋体" w:hAnsi="宋体" w:hint="eastAsia"/>
            <w:sz w:val="30"/>
            <w:szCs w:val="30"/>
          </w:rPr>
          <w:t>（一）投标人资格要求</w:t>
        </w:r>
        <w:r w:rsidR="00240D87">
          <w:rPr>
            <w:rFonts w:ascii="宋体" w:hAnsi="宋体"/>
            <w:sz w:val="30"/>
            <w:szCs w:val="30"/>
          </w:rPr>
          <w:tab/>
        </w:r>
        <w:r w:rsidR="00240D87">
          <w:rPr>
            <w:rFonts w:ascii="宋体" w:hAnsi="宋体" w:hint="eastAsia"/>
            <w:sz w:val="30"/>
            <w:szCs w:val="30"/>
          </w:rPr>
          <w:t>4</w:t>
        </w:r>
      </w:hyperlink>
    </w:p>
    <w:p w:rsidR="00F96775" w:rsidRDefault="00244C1A">
      <w:pPr>
        <w:pStyle w:val="20"/>
        <w:tabs>
          <w:tab w:val="clear" w:pos="9736"/>
          <w:tab w:val="right" w:leader="dot" w:pos="9742"/>
        </w:tabs>
        <w:ind w:left="480"/>
        <w:rPr>
          <w:rFonts w:ascii="宋体" w:hAnsi="宋体" w:cs="Times New Roman"/>
          <w:sz w:val="30"/>
          <w:szCs w:val="30"/>
        </w:rPr>
      </w:pPr>
      <w:hyperlink w:anchor="_Toc425349055" w:history="1">
        <w:r w:rsidR="00240D87">
          <w:rPr>
            <w:rStyle w:val="a7"/>
            <w:rFonts w:ascii="宋体" w:hAnsi="宋体" w:hint="eastAsia"/>
            <w:sz w:val="30"/>
            <w:szCs w:val="30"/>
          </w:rPr>
          <w:t>（二）响应文件的构成</w:t>
        </w:r>
        <w:r w:rsidR="00240D87">
          <w:rPr>
            <w:rFonts w:ascii="宋体" w:hAnsi="宋体"/>
            <w:sz w:val="30"/>
            <w:szCs w:val="30"/>
          </w:rPr>
          <w:tab/>
        </w:r>
        <w:r w:rsidR="00240D87">
          <w:rPr>
            <w:rFonts w:ascii="宋体" w:hAnsi="宋体" w:hint="eastAsia"/>
            <w:sz w:val="30"/>
            <w:szCs w:val="30"/>
          </w:rPr>
          <w:t>4</w:t>
        </w:r>
      </w:hyperlink>
    </w:p>
    <w:p w:rsidR="00F96775" w:rsidRDefault="00244C1A">
      <w:pPr>
        <w:pStyle w:val="20"/>
        <w:tabs>
          <w:tab w:val="clear" w:pos="9736"/>
          <w:tab w:val="right" w:leader="dot" w:pos="9742"/>
        </w:tabs>
        <w:ind w:left="480"/>
        <w:rPr>
          <w:rFonts w:ascii="宋体" w:hAnsi="宋体"/>
          <w:sz w:val="30"/>
          <w:szCs w:val="30"/>
        </w:rPr>
      </w:pPr>
      <w:hyperlink w:anchor="_Toc425349056" w:history="1">
        <w:r w:rsidR="00240D87">
          <w:rPr>
            <w:rStyle w:val="a7"/>
            <w:rFonts w:ascii="宋体" w:hAnsi="宋体" w:hint="eastAsia"/>
            <w:sz w:val="30"/>
            <w:szCs w:val="30"/>
          </w:rPr>
          <w:t>（三）评标与中标</w:t>
        </w:r>
        <w:r w:rsidR="00240D87">
          <w:rPr>
            <w:rFonts w:ascii="宋体" w:hAnsi="宋体"/>
            <w:sz w:val="30"/>
            <w:szCs w:val="30"/>
          </w:rPr>
          <w:tab/>
        </w:r>
      </w:hyperlink>
      <w:r w:rsidR="00240D87">
        <w:rPr>
          <w:rFonts w:ascii="宋体" w:hAnsi="宋体" w:hint="eastAsia"/>
          <w:sz w:val="30"/>
          <w:szCs w:val="30"/>
        </w:rPr>
        <w:t>5</w:t>
      </w:r>
    </w:p>
    <w:p w:rsidR="00F96775" w:rsidRDefault="00244C1A">
      <w:pPr>
        <w:pStyle w:val="10"/>
        <w:tabs>
          <w:tab w:val="right" w:leader="dot" w:pos="9742"/>
        </w:tabs>
        <w:rPr>
          <w:rFonts w:ascii="宋体" w:hAnsi="宋体" w:cs="Times New Roman"/>
          <w:sz w:val="30"/>
          <w:szCs w:val="30"/>
        </w:rPr>
      </w:pPr>
      <w:hyperlink w:anchor="_Toc425349050" w:history="1">
        <w:r w:rsidR="00240D87">
          <w:rPr>
            <w:rStyle w:val="a7"/>
            <w:rFonts w:ascii="宋体" w:hAnsi="宋体" w:hint="eastAsia"/>
            <w:sz w:val="30"/>
            <w:szCs w:val="30"/>
          </w:rPr>
          <w:t>三、采购要求</w:t>
        </w:r>
        <w:r w:rsidR="00240D87">
          <w:rPr>
            <w:rFonts w:ascii="宋体" w:hAnsi="宋体"/>
            <w:sz w:val="30"/>
            <w:szCs w:val="30"/>
          </w:rPr>
          <w:tab/>
        </w:r>
        <w:r w:rsidR="00240D87">
          <w:rPr>
            <w:rFonts w:ascii="宋体" w:hAnsi="宋体" w:hint="eastAsia"/>
            <w:sz w:val="30"/>
            <w:szCs w:val="30"/>
          </w:rPr>
          <w:t>7</w:t>
        </w:r>
      </w:hyperlink>
    </w:p>
    <w:p w:rsidR="00F96775" w:rsidRDefault="00244C1A">
      <w:pPr>
        <w:pStyle w:val="20"/>
        <w:tabs>
          <w:tab w:val="clear" w:pos="9736"/>
          <w:tab w:val="right" w:leader="dot" w:pos="9742"/>
        </w:tabs>
        <w:ind w:left="480"/>
        <w:rPr>
          <w:rFonts w:ascii="宋体" w:hAnsi="宋体" w:cs="Times New Roman"/>
          <w:sz w:val="30"/>
          <w:szCs w:val="30"/>
        </w:rPr>
      </w:pPr>
      <w:hyperlink w:anchor="_Toc425349051" w:history="1">
        <w:r w:rsidR="00240D87">
          <w:rPr>
            <w:rStyle w:val="a7"/>
            <w:rFonts w:ascii="宋体" w:hAnsi="宋体" w:hint="eastAsia"/>
            <w:sz w:val="30"/>
            <w:szCs w:val="30"/>
          </w:rPr>
          <w:t>（一）项目说明</w:t>
        </w:r>
        <w:r w:rsidR="00240D87">
          <w:rPr>
            <w:rFonts w:ascii="宋体" w:hAnsi="宋体"/>
            <w:sz w:val="30"/>
            <w:szCs w:val="30"/>
          </w:rPr>
          <w:tab/>
        </w:r>
        <w:r w:rsidR="00240D87">
          <w:rPr>
            <w:rFonts w:ascii="宋体" w:hAnsi="宋体" w:hint="eastAsia"/>
            <w:sz w:val="30"/>
            <w:szCs w:val="30"/>
          </w:rPr>
          <w:t>7</w:t>
        </w:r>
      </w:hyperlink>
    </w:p>
    <w:p w:rsidR="00F96775" w:rsidRDefault="00244C1A">
      <w:pPr>
        <w:pStyle w:val="20"/>
        <w:tabs>
          <w:tab w:val="clear" w:pos="9736"/>
          <w:tab w:val="right" w:leader="dot" w:pos="9742"/>
        </w:tabs>
        <w:ind w:left="480"/>
      </w:pPr>
      <w:hyperlink w:anchor="_Toc425349052" w:history="1">
        <w:r w:rsidR="00240D87">
          <w:rPr>
            <w:rStyle w:val="a7"/>
            <w:rFonts w:ascii="宋体" w:eastAsia="宋体" w:hAnsi="宋体" w:hint="eastAsia"/>
            <w:sz w:val="30"/>
            <w:szCs w:val="30"/>
          </w:rPr>
          <w:t>（二）采购产品实现功能及要求</w:t>
        </w:r>
        <w:hyperlink w:anchor="_Toc425349052" w:history="1">
          <w:r w:rsidR="00240D87">
            <w:rPr>
              <w:rFonts w:ascii="宋体" w:hAnsi="宋体"/>
              <w:sz w:val="30"/>
              <w:szCs w:val="30"/>
            </w:rPr>
            <w:tab/>
          </w:r>
          <w:r w:rsidR="00240D87">
            <w:rPr>
              <w:rFonts w:ascii="宋体" w:hAnsi="宋体" w:hint="eastAsia"/>
              <w:sz w:val="30"/>
              <w:szCs w:val="30"/>
            </w:rPr>
            <w:t>7</w:t>
          </w:r>
        </w:hyperlink>
      </w:hyperlink>
    </w:p>
    <w:p w:rsidR="00F96775" w:rsidRDefault="00244C1A">
      <w:pPr>
        <w:pStyle w:val="10"/>
        <w:tabs>
          <w:tab w:val="right" w:leader="dot" w:pos="9742"/>
        </w:tabs>
        <w:rPr>
          <w:rFonts w:ascii="宋体" w:hAnsi="宋体" w:cs="Times New Roman"/>
          <w:sz w:val="30"/>
          <w:szCs w:val="30"/>
        </w:rPr>
      </w:pPr>
      <w:hyperlink w:anchor="_Toc425349057" w:history="1">
        <w:r w:rsidR="00240D87">
          <w:rPr>
            <w:rStyle w:val="a7"/>
            <w:rFonts w:ascii="宋体" w:hAnsi="宋体" w:hint="eastAsia"/>
            <w:sz w:val="30"/>
            <w:szCs w:val="30"/>
          </w:rPr>
          <w:t>四、响应文件格式与要求</w:t>
        </w:r>
        <w:r w:rsidR="00240D87">
          <w:rPr>
            <w:rFonts w:ascii="宋体" w:hAnsi="宋体"/>
            <w:sz w:val="30"/>
            <w:szCs w:val="30"/>
          </w:rPr>
          <w:tab/>
        </w:r>
      </w:hyperlink>
      <w:r w:rsidR="00240D87">
        <w:rPr>
          <w:rFonts w:ascii="宋体" w:hAnsi="宋体" w:hint="eastAsia"/>
          <w:sz w:val="30"/>
          <w:szCs w:val="30"/>
        </w:rPr>
        <w:t>9</w:t>
      </w:r>
    </w:p>
    <w:p w:rsidR="00F96775" w:rsidRDefault="00244C1A">
      <w:pPr>
        <w:pStyle w:val="20"/>
        <w:tabs>
          <w:tab w:val="clear" w:pos="9736"/>
          <w:tab w:val="right" w:leader="dot" w:pos="9742"/>
        </w:tabs>
        <w:ind w:left="480"/>
        <w:rPr>
          <w:rFonts w:ascii="宋体" w:hAnsi="宋体" w:cs="Times New Roman"/>
          <w:sz w:val="30"/>
          <w:szCs w:val="30"/>
        </w:rPr>
      </w:pPr>
      <w:hyperlink w:anchor="_Toc425349058" w:history="1">
        <w:r w:rsidR="00240D87">
          <w:rPr>
            <w:rStyle w:val="a7"/>
            <w:rFonts w:ascii="宋体" w:hAnsi="宋体" w:hint="eastAsia"/>
            <w:sz w:val="30"/>
            <w:szCs w:val="30"/>
          </w:rPr>
          <w:t>格式一：</w:t>
        </w:r>
        <w:r w:rsidR="00240D87">
          <w:rPr>
            <w:rFonts w:ascii="宋体" w:hAnsi="宋体"/>
            <w:sz w:val="30"/>
            <w:szCs w:val="30"/>
          </w:rPr>
          <w:tab/>
        </w:r>
      </w:hyperlink>
      <w:r w:rsidR="00240D87">
        <w:rPr>
          <w:rFonts w:ascii="宋体" w:hAnsi="宋体" w:hint="eastAsia"/>
          <w:sz w:val="30"/>
          <w:szCs w:val="30"/>
        </w:rPr>
        <w:t>9</w:t>
      </w:r>
    </w:p>
    <w:p w:rsidR="00F96775" w:rsidRDefault="00244C1A">
      <w:pPr>
        <w:pStyle w:val="20"/>
        <w:tabs>
          <w:tab w:val="clear" w:pos="9736"/>
          <w:tab w:val="right" w:leader="dot" w:pos="9742"/>
        </w:tabs>
        <w:ind w:left="480"/>
        <w:rPr>
          <w:rFonts w:ascii="宋体" w:hAnsi="宋体" w:cs="Times New Roman"/>
          <w:sz w:val="30"/>
          <w:szCs w:val="30"/>
        </w:rPr>
      </w:pPr>
      <w:hyperlink w:anchor="_Toc425349059" w:history="1">
        <w:r w:rsidR="00240D87">
          <w:rPr>
            <w:rStyle w:val="a7"/>
            <w:rFonts w:ascii="宋体" w:hAnsi="宋体" w:hint="eastAsia"/>
            <w:sz w:val="30"/>
            <w:szCs w:val="30"/>
          </w:rPr>
          <w:t>格式二：</w:t>
        </w:r>
        <w:r w:rsidR="00240D87">
          <w:rPr>
            <w:rFonts w:ascii="宋体" w:hAnsi="宋体"/>
            <w:sz w:val="30"/>
            <w:szCs w:val="30"/>
          </w:rPr>
          <w:tab/>
        </w:r>
      </w:hyperlink>
      <w:r w:rsidR="00240D87">
        <w:rPr>
          <w:rFonts w:ascii="宋体" w:hAnsi="宋体" w:hint="eastAsia"/>
          <w:sz w:val="30"/>
          <w:szCs w:val="30"/>
        </w:rPr>
        <w:t>10</w:t>
      </w:r>
    </w:p>
    <w:p w:rsidR="00F96775" w:rsidRDefault="00244C1A">
      <w:pPr>
        <w:pStyle w:val="20"/>
        <w:tabs>
          <w:tab w:val="clear" w:pos="9736"/>
          <w:tab w:val="right" w:leader="dot" w:pos="9742"/>
        </w:tabs>
        <w:ind w:left="480"/>
        <w:rPr>
          <w:rFonts w:ascii="宋体" w:hAnsi="宋体" w:cs="Times New Roman"/>
          <w:sz w:val="30"/>
          <w:szCs w:val="30"/>
        </w:rPr>
      </w:pPr>
      <w:hyperlink w:anchor="_Toc425349060" w:history="1">
        <w:r w:rsidR="00240D87">
          <w:rPr>
            <w:rStyle w:val="a7"/>
            <w:rFonts w:ascii="宋体" w:hAnsi="宋体" w:hint="eastAsia"/>
            <w:sz w:val="30"/>
            <w:szCs w:val="30"/>
          </w:rPr>
          <w:t>格式三</w:t>
        </w:r>
        <w:r w:rsidR="00240D87">
          <w:rPr>
            <w:rFonts w:ascii="宋体" w:hAnsi="宋体"/>
            <w:sz w:val="30"/>
            <w:szCs w:val="30"/>
          </w:rPr>
          <w:tab/>
        </w:r>
      </w:hyperlink>
      <w:r w:rsidR="00240D87">
        <w:rPr>
          <w:rFonts w:ascii="宋体" w:hAnsi="宋体" w:hint="eastAsia"/>
          <w:sz w:val="30"/>
          <w:szCs w:val="30"/>
        </w:rPr>
        <w:t>11</w:t>
      </w:r>
    </w:p>
    <w:p w:rsidR="00F96775" w:rsidRDefault="00244C1A">
      <w:pPr>
        <w:pStyle w:val="20"/>
        <w:tabs>
          <w:tab w:val="clear" w:pos="9736"/>
          <w:tab w:val="right" w:leader="dot" w:pos="9742"/>
        </w:tabs>
        <w:ind w:left="480"/>
        <w:rPr>
          <w:rFonts w:ascii="宋体" w:hAnsi="宋体" w:cs="Times New Roman"/>
          <w:sz w:val="30"/>
          <w:szCs w:val="30"/>
        </w:rPr>
      </w:pPr>
      <w:hyperlink w:anchor="_Toc425349061" w:history="1">
        <w:r w:rsidR="00240D87">
          <w:rPr>
            <w:rStyle w:val="a7"/>
            <w:rFonts w:ascii="宋体" w:hAnsi="宋体" w:hint="eastAsia"/>
            <w:sz w:val="30"/>
            <w:szCs w:val="30"/>
          </w:rPr>
          <w:t>格式四</w:t>
        </w:r>
        <w:r w:rsidR="00240D87">
          <w:rPr>
            <w:rFonts w:ascii="宋体" w:hAnsi="宋体"/>
            <w:sz w:val="30"/>
            <w:szCs w:val="30"/>
          </w:rPr>
          <w:tab/>
        </w:r>
      </w:hyperlink>
      <w:r w:rsidR="00240D87">
        <w:rPr>
          <w:rFonts w:ascii="宋体" w:hAnsi="宋体" w:hint="eastAsia"/>
          <w:sz w:val="30"/>
          <w:szCs w:val="30"/>
        </w:rPr>
        <w:t>12</w:t>
      </w:r>
    </w:p>
    <w:p w:rsidR="00F96775" w:rsidRDefault="00244C1A">
      <w:pPr>
        <w:pStyle w:val="20"/>
        <w:tabs>
          <w:tab w:val="clear" w:pos="9736"/>
          <w:tab w:val="right" w:leader="dot" w:pos="9742"/>
        </w:tabs>
        <w:ind w:left="480"/>
        <w:rPr>
          <w:rFonts w:ascii="宋体" w:hAnsi="宋体"/>
          <w:sz w:val="30"/>
          <w:szCs w:val="30"/>
        </w:rPr>
      </w:pPr>
      <w:hyperlink w:anchor="_Toc425349062" w:history="1">
        <w:r w:rsidR="00240D87">
          <w:rPr>
            <w:rStyle w:val="a7"/>
            <w:rFonts w:ascii="宋体" w:hAnsi="宋体" w:hint="eastAsia"/>
            <w:sz w:val="30"/>
            <w:szCs w:val="30"/>
          </w:rPr>
          <w:t>格式五</w:t>
        </w:r>
        <w:r w:rsidR="00240D87">
          <w:rPr>
            <w:rFonts w:ascii="宋体" w:hAnsi="宋体"/>
            <w:sz w:val="30"/>
            <w:szCs w:val="30"/>
          </w:rPr>
          <w:tab/>
        </w:r>
      </w:hyperlink>
      <w:r w:rsidR="00240D87">
        <w:rPr>
          <w:rFonts w:ascii="宋体" w:hAnsi="宋体" w:hint="eastAsia"/>
          <w:sz w:val="30"/>
          <w:szCs w:val="30"/>
        </w:rPr>
        <w:t>13</w:t>
      </w:r>
    </w:p>
    <w:p w:rsidR="00F96775" w:rsidRDefault="00F96775">
      <w:pPr>
        <w:rPr>
          <w:rFonts w:ascii="宋体" w:hAnsi="宋体"/>
          <w:sz w:val="30"/>
          <w:szCs w:val="30"/>
        </w:rPr>
      </w:pPr>
    </w:p>
    <w:p w:rsidR="00F96775" w:rsidRDefault="00F96775">
      <w:pPr>
        <w:rPr>
          <w:rFonts w:ascii="宋体" w:hAnsi="宋体"/>
          <w:sz w:val="30"/>
          <w:szCs w:val="30"/>
        </w:rPr>
      </w:pPr>
    </w:p>
    <w:p w:rsidR="00F96775" w:rsidRDefault="00244C1A">
      <w:pPr>
        <w:widowControl/>
        <w:spacing w:line="600" w:lineRule="exact"/>
        <w:jc w:val="center"/>
        <w:rPr>
          <w:rFonts w:ascii="仿宋" w:eastAsia="仿宋" w:hAnsi="仿宋"/>
          <w:sz w:val="44"/>
          <w:szCs w:val="44"/>
        </w:rPr>
      </w:pPr>
      <w:r>
        <w:rPr>
          <w:rFonts w:ascii="宋体" w:hAnsi="宋体"/>
          <w:sz w:val="30"/>
          <w:szCs w:val="30"/>
        </w:rPr>
        <w:fldChar w:fldCharType="end"/>
      </w:r>
      <w:r w:rsidR="00240D87">
        <w:rPr>
          <w:rFonts w:ascii="新宋体" w:eastAsia="新宋体" w:hAnsi="新宋体" w:cs="新宋体" w:hint="eastAsia"/>
          <w:sz w:val="44"/>
          <w:szCs w:val="44"/>
        </w:rPr>
        <w:t>一、</w:t>
      </w:r>
      <w:r w:rsidR="008058D3">
        <w:rPr>
          <w:rFonts w:ascii="新宋体" w:eastAsia="新宋体" w:hAnsi="新宋体" w:cs="新宋体" w:hint="eastAsia"/>
          <w:sz w:val="44"/>
          <w:szCs w:val="44"/>
        </w:rPr>
        <w:t>竞争性磋商</w:t>
      </w:r>
      <w:r w:rsidR="00240D87">
        <w:rPr>
          <w:rFonts w:ascii="新宋体" w:eastAsia="新宋体" w:hAnsi="新宋体" w:cs="新宋体" w:hint="eastAsia"/>
          <w:sz w:val="44"/>
          <w:szCs w:val="44"/>
        </w:rPr>
        <w:t>公告</w:t>
      </w:r>
    </w:p>
    <w:p w:rsidR="008C312F" w:rsidRDefault="00240D87" w:rsidP="008C312F">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鄂尔多斯市空港商务服务有限公司拟采用</w:t>
      </w:r>
      <w:r w:rsidR="008058D3">
        <w:rPr>
          <w:rFonts w:ascii="仿宋" w:eastAsia="仿宋" w:hAnsi="仿宋" w:hint="eastAsia"/>
          <w:kern w:val="2"/>
          <w:sz w:val="28"/>
          <w:szCs w:val="28"/>
        </w:rPr>
        <w:t>竞争性磋商</w:t>
      </w:r>
      <w:r>
        <w:rPr>
          <w:rFonts w:ascii="仿宋" w:eastAsia="仿宋" w:hAnsi="仿宋" w:hint="eastAsia"/>
          <w:kern w:val="2"/>
          <w:sz w:val="28"/>
          <w:szCs w:val="28"/>
        </w:rPr>
        <w:t>的方式采购</w:t>
      </w:r>
      <w:r w:rsidR="008058D3">
        <w:rPr>
          <w:rFonts w:ascii="仿宋" w:eastAsia="仿宋" w:hAnsi="仿宋" w:hint="eastAsia"/>
          <w:kern w:val="2"/>
          <w:sz w:val="28"/>
          <w:szCs w:val="28"/>
        </w:rPr>
        <w:t>停车场岗亭、道闸</w:t>
      </w:r>
      <w:r>
        <w:rPr>
          <w:rFonts w:ascii="仿宋" w:eastAsia="仿宋" w:hAnsi="仿宋" w:hint="eastAsia"/>
          <w:kern w:val="2"/>
          <w:sz w:val="28"/>
          <w:szCs w:val="28"/>
        </w:rPr>
        <w:t>，</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符合条件的供应商前来参与此次活动。</w:t>
      </w:r>
      <w:bookmarkStart w:id="0" w:name="_Toc425349045"/>
    </w:p>
    <w:p w:rsidR="00F96775" w:rsidRPr="008C312F" w:rsidRDefault="00240D87" w:rsidP="008C312F">
      <w:pPr>
        <w:pStyle w:val="a3"/>
        <w:spacing w:line="600" w:lineRule="exact"/>
        <w:rPr>
          <w:rFonts w:ascii="仿宋" w:eastAsia="仿宋" w:hAnsi="仿宋"/>
          <w:b/>
          <w:kern w:val="2"/>
          <w:sz w:val="28"/>
          <w:szCs w:val="28"/>
        </w:rPr>
      </w:pPr>
      <w:r w:rsidRPr="008C312F">
        <w:rPr>
          <w:rFonts w:ascii="仿宋" w:eastAsia="仿宋" w:hAnsi="仿宋" w:hint="eastAsia"/>
          <w:b/>
          <w:sz w:val="28"/>
          <w:szCs w:val="28"/>
        </w:rPr>
        <w:t>（一）项目概况</w:t>
      </w:r>
      <w:bookmarkEnd w:id="0"/>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1.项目名称：商务公司</w:t>
      </w:r>
      <w:r w:rsidR="008058D3">
        <w:rPr>
          <w:rFonts w:ascii="仿宋" w:eastAsia="仿宋" w:hAnsi="仿宋" w:hint="eastAsia"/>
          <w:kern w:val="2"/>
          <w:sz w:val="28"/>
          <w:szCs w:val="28"/>
        </w:rPr>
        <w:t>停车场岗亭、道闸</w:t>
      </w:r>
      <w:r w:rsidR="0018628E">
        <w:rPr>
          <w:rFonts w:ascii="仿宋" w:eastAsia="仿宋" w:hAnsi="仿宋" w:hint="eastAsia"/>
          <w:kern w:val="2"/>
          <w:sz w:val="28"/>
          <w:szCs w:val="28"/>
        </w:rPr>
        <w:t>采购</w:t>
      </w:r>
    </w:p>
    <w:p w:rsidR="00F96775" w:rsidRDefault="00240D87">
      <w:pPr>
        <w:pStyle w:val="a3"/>
        <w:spacing w:line="600" w:lineRule="exact"/>
        <w:ind w:firstLineChars="200" w:firstLine="560"/>
        <w:jc w:val="both"/>
        <w:rPr>
          <w:rFonts w:ascii="仿宋" w:eastAsia="仿宋" w:hAnsi="仿宋"/>
          <w:kern w:val="2"/>
          <w:sz w:val="28"/>
          <w:szCs w:val="28"/>
        </w:rPr>
      </w:pPr>
      <w:r>
        <w:rPr>
          <w:rFonts w:ascii="仿宋" w:eastAsia="仿宋" w:hAnsi="仿宋" w:hint="eastAsia"/>
          <w:kern w:val="2"/>
          <w:sz w:val="28"/>
          <w:szCs w:val="28"/>
        </w:rPr>
        <w:t>2.项目编号：</w:t>
      </w:r>
      <w:r w:rsidR="00677E0F">
        <w:rPr>
          <w:rFonts w:ascii="仿宋" w:eastAsia="仿宋" w:hAnsi="仿宋" w:hint="eastAsia"/>
          <w:sz w:val="28"/>
          <w:szCs w:val="28"/>
        </w:rPr>
        <w:t>CG/SWGS-20-001-</w:t>
      </w:r>
      <w:r w:rsidR="008058D3">
        <w:rPr>
          <w:rFonts w:ascii="仿宋" w:eastAsia="仿宋" w:hAnsi="仿宋" w:hint="eastAsia"/>
          <w:sz w:val="28"/>
          <w:szCs w:val="28"/>
        </w:rPr>
        <w:t>W</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3.采购人：鄂尔多斯市空港商务服务有限公司</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4.资金来源：企业自筹</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5.采购内容：</w:t>
      </w:r>
      <w:r w:rsidR="008058D3">
        <w:rPr>
          <w:rFonts w:ascii="仿宋" w:eastAsia="仿宋" w:hAnsi="仿宋" w:hint="eastAsia"/>
          <w:kern w:val="2"/>
          <w:sz w:val="28"/>
          <w:szCs w:val="28"/>
        </w:rPr>
        <w:t>停车场岗亭、道闸</w:t>
      </w:r>
    </w:p>
    <w:p w:rsidR="008C312F" w:rsidRPr="008C312F" w:rsidRDefault="00240D87" w:rsidP="008C312F">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6.资金预算：</w:t>
      </w:r>
      <w:r w:rsidR="008058D3">
        <w:rPr>
          <w:rFonts w:ascii="仿宋" w:eastAsia="仿宋" w:hAnsi="仿宋" w:hint="eastAsia"/>
          <w:kern w:val="2"/>
          <w:sz w:val="28"/>
          <w:szCs w:val="28"/>
        </w:rPr>
        <w:t>1</w:t>
      </w:r>
      <w:r w:rsidR="00ED3DE1">
        <w:rPr>
          <w:rFonts w:ascii="仿宋" w:eastAsia="仿宋" w:hAnsi="仿宋" w:hint="eastAsia"/>
          <w:kern w:val="2"/>
          <w:sz w:val="28"/>
          <w:szCs w:val="28"/>
        </w:rPr>
        <w:t>0</w:t>
      </w:r>
      <w:r>
        <w:rPr>
          <w:rFonts w:ascii="仿宋" w:eastAsia="仿宋" w:hAnsi="仿宋" w:hint="eastAsia"/>
          <w:kern w:val="2"/>
          <w:sz w:val="28"/>
          <w:szCs w:val="28"/>
        </w:rPr>
        <w:t>万元</w:t>
      </w:r>
    </w:p>
    <w:p w:rsidR="00F96775" w:rsidRDefault="00240D87">
      <w:pPr>
        <w:spacing w:line="600" w:lineRule="exact"/>
        <w:textAlignment w:val="baseline"/>
        <w:rPr>
          <w:rFonts w:ascii="仿宋" w:eastAsia="仿宋" w:hAnsi="仿宋" w:cs="Times New Roman"/>
          <w:b/>
          <w:bCs/>
          <w:kern w:val="0"/>
          <w:sz w:val="28"/>
          <w:szCs w:val="28"/>
        </w:rPr>
      </w:pPr>
      <w:bookmarkStart w:id="1" w:name="_Toc425349047"/>
      <w:r>
        <w:rPr>
          <w:rFonts w:ascii="仿宋" w:eastAsia="仿宋" w:hAnsi="仿宋" w:cs="Times New Roman" w:hint="eastAsia"/>
          <w:b/>
          <w:bCs/>
          <w:kern w:val="0"/>
          <w:sz w:val="28"/>
          <w:szCs w:val="28"/>
        </w:rPr>
        <w:t>（</w:t>
      </w:r>
      <w:r w:rsidR="008C312F">
        <w:rPr>
          <w:rFonts w:ascii="仿宋" w:eastAsia="仿宋" w:hAnsi="仿宋" w:cs="Times New Roman" w:hint="eastAsia"/>
          <w:b/>
          <w:bCs/>
          <w:kern w:val="0"/>
          <w:sz w:val="28"/>
          <w:szCs w:val="28"/>
        </w:rPr>
        <w:t>二</w:t>
      </w:r>
      <w:r>
        <w:rPr>
          <w:rFonts w:ascii="仿宋" w:eastAsia="仿宋" w:hAnsi="仿宋" w:cs="Times New Roman" w:hint="eastAsia"/>
          <w:b/>
          <w:bCs/>
          <w:kern w:val="0"/>
          <w:sz w:val="28"/>
          <w:szCs w:val="28"/>
        </w:rPr>
        <w:t>）</w:t>
      </w:r>
      <w:bookmarkEnd w:id="1"/>
      <w:r>
        <w:rPr>
          <w:rFonts w:ascii="仿宋" w:eastAsia="仿宋" w:hAnsi="仿宋" w:cs="Times New Roman" w:hint="eastAsia"/>
          <w:b/>
          <w:bCs/>
          <w:kern w:val="0"/>
          <w:sz w:val="28"/>
          <w:szCs w:val="28"/>
        </w:rPr>
        <w:t>响应文件接收截止（开标）时间及地点</w:t>
      </w:r>
    </w:p>
    <w:p w:rsidR="008C312F" w:rsidRPr="008C312F" w:rsidRDefault="008C312F" w:rsidP="008F7ACB">
      <w:pPr>
        <w:widowControl/>
        <w:shd w:val="clear" w:color="auto" w:fill="F8F8F8"/>
        <w:spacing w:line="360" w:lineRule="atLeast"/>
        <w:ind w:firstLine="860"/>
        <w:jc w:val="left"/>
        <w:rPr>
          <w:rFonts w:ascii="仿宋" w:eastAsia="仿宋" w:hAnsi="仿宋" w:cs="Times New Roman"/>
          <w:sz w:val="28"/>
          <w:szCs w:val="28"/>
        </w:rPr>
      </w:pPr>
      <w:r w:rsidRPr="008C312F">
        <w:rPr>
          <w:rFonts w:ascii="仿宋" w:eastAsia="仿宋" w:hAnsi="仿宋" w:cs="Times New Roman" w:hint="eastAsia"/>
          <w:sz w:val="28"/>
          <w:szCs w:val="28"/>
        </w:rPr>
        <w:t>符合上述条件的供应商于2020年</w:t>
      </w:r>
      <w:r w:rsidR="006E456F" w:rsidRPr="00D1344B">
        <w:rPr>
          <w:rFonts w:ascii="仿宋" w:eastAsia="仿宋" w:hAnsi="仿宋" w:cs="Times New Roman" w:hint="eastAsia"/>
          <w:sz w:val="28"/>
          <w:szCs w:val="28"/>
        </w:rPr>
        <w:t>1</w:t>
      </w:r>
      <w:r w:rsidR="00D1344B">
        <w:rPr>
          <w:rFonts w:ascii="仿宋" w:eastAsia="仿宋" w:hAnsi="仿宋" w:cs="Times New Roman" w:hint="eastAsia"/>
          <w:sz w:val="28"/>
          <w:szCs w:val="28"/>
        </w:rPr>
        <w:t>1</w:t>
      </w:r>
      <w:r w:rsidRPr="008C312F">
        <w:rPr>
          <w:rFonts w:ascii="仿宋" w:eastAsia="仿宋" w:hAnsi="仿宋" w:cs="Times New Roman" w:hint="eastAsia"/>
          <w:sz w:val="28"/>
          <w:szCs w:val="28"/>
        </w:rPr>
        <w:t>月</w:t>
      </w:r>
      <w:r w:rsidR="00D1344B">
        <w:rPr>
          <w:rFonts w:ascii="仿宋" w:eastAsia="仿宋" w:hAnsi="仿宋" w:cs="Times New Roman" w:hint="eastAsia"/>
          <w:sz w:val="28"/>
          <w:szCs w:val="28"/>
        </w:rPr>
        <w:t>27</w:t>
      </w:r>
      <w:r w:rsidRPr="008C312F">
        <w:rPr>
          <w:rFonts w:ascii="仿宋" w:eastAsia="仿宋" w:hAnsi="仿宋" w:cs="Times New Roman" w:hint="eastAsia"/>
          <w:sz w:val="28"/>
          <w:szCs w:val="28"/>
        </w:rPr>
        <w:t>日起登录鄂尔多斯机场管理集团有限公司网站页面（网址：</w:t>
      </w:r>
      <w:r w:rsidR="00244C1A">
        <w:fldChar w:fldCharType="begin"/>
      </w:r>
      <w:r w:rsidR="00BF2CF9">
        <w:instrText>HYPERLINK "http://ordosairport.com/%EF%BC%89,%E7%82%B9%E5%87%BB/%E2%80%9C%E5%85%AC%E5%91%8A/%E2%80%9D%E6%A0%8F%E4%B8%AD%E7%9A%84/%E2%80%9C%E6%8B%9B%E6%A0%87%E4%BF%A1%E6%81%AF/%E2%80%9D%E6%A0%8F%EF%BC%8C%E6%9F%A5%E8%AF%A2%E9%87%87%E8%B4%AD%E4%BF%A1%E6%81%AF%EF%BC%8C%E7%82%B9%E5%87%BB%E4%BF%A1%E6%81%AF%E5%85%AC%E5%91%8A%E9%A1%B5%E9%9D%A2%E5%B7%A6%E4%B8%8B%E8%A7%92/%E2%80%9C%E9%99%84%E4%BB%B6/%E2%80%9D%E5%8D%B3%E5%8F%AF%E6%B5%8F%E8%A7%88%E3%80%81%E4%B8%8B%E8%BD%BD%E9%87%87%E8%B4%AD%E6%96%87%E4%BB%B6%E3%80%82"</w:instrText>
      </w:r>
      <w:r w:rsidR="00244C1A">
        <w:fldChar w:fldCharType="separate"/>
      </w:r>
      <w:r w:rsidRPr="008C312F">
        <w:rPr>
          <w:rFonts w:ascii="仿宋" w:eastAsia="仿宋" w:hAnsi="仿宋" w:cs="Times New Roman" w:hint="eastAsia"/>
          <w:sz w:val="28"/>
          <w:szCs w:val="28"/>
        </w:rPr>
        <w:t>http://ordosairport.com/）,点击“公告”栏中的“招标信息”栏，查询采购信息，点击信息公告页面左下角“附件”即可浏览、下载采购文件。</w:t>
      </w:r>
      <w:r w:rsidR="00244C1A">
        <w:fldChar w:fldCharType="end"/>
      </w:r>
      <w:r w:rsidRPr="008C312F">
        <w:rPr>
          <w:rFonts w:ascii="仿宋" w:eastAsia="仿宋" w:hAnsi="仿宋" w:cs="Times New Roman" w:hint="eastAsia"/>
          <w:sz w:val="28"/>
          <w:szCs w:val="28"/>
        </w:rPr>
        <w:t xml:space="preserve">  </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递交响应文件截止时间：2020年</w:t>
      </w:r>
      <w:r w:rsidRPr="005C7184">
        <w:rPr>
          <w:rFonts w:ascii="仿宋" w:eastAsia="仿宋" w:hAnsi="仿宋" w:hint="eastAsia"/>
          <w:sz w:val="28"/>
          <w:szCs w:val="28"/>
        </w:rPr>
        <w:t xml:space="preserve">  </w:t>
      </w:r>
      <w:r w:rsidR="00D1344B">
        <w:rPr>
          <w:rFonts w:ascii="仿宋" w:eastAsia="仿宋" w:hAnsi="仿宋" w:hint="eastAsia"/>
          <w:sz w:val="28"/>
          <w:szCs w:val="28"/>
        </w:rPr>
        <w:t>12</w:t>
      </w:r>
      <w:r w:rsidRPr="005C7184">
        <w:rPr>
          <w:rFonts w:ascii="仿宋" w:eastAsia="仿宋" w:hAnsi="仿宋" w:hint="eastAsia"/>
          <w:sz w:val="28"/>
          <w:szCs w:val="28"/>
        </w:rPr>
        <w:t>月</w:t>
      </w:r>
      <w:r w:rsidR="00D1344B">
        <w:rPr>
          <w:rFonts w:ascii="仿宋" w:eastAsia="仿宋" w:hAnsi="仿宋" w:hint="eastAsia"/>
          <w:sz w:val="28"/>
          <w:szCs w:val="28"/>
        </w:rPr>
        <w:t>3</w:t>
      </w:r>
      <w:r w:rsidRPr="005C7184">
        <w:rPr>
          <w:rFonts w:ascii="仿宋" w:eastAsia="仿宋" w:hAnsi="仿宋" w:hint="eastAsia"/>
          <w:sz w:val="28"/>
          <w:szCs w:val="28"/>
        </w:rPr>
        <w:t>日</w:t>
      </w:r>
      <w:r>
        <w:rPr>
          <w:rFonts w:ascii="仿宋" w:eastAsia="仿宋" w:hAnsi="仿宋" w:hint="eastAsia"/>
          <w:sz w:val="28"/>
          <w:szCs w:val="28"/>
        </w:rPr>
        <w:t xml:space="preserve">上午9:30 </w:t>
      </w:r>
    </w:p>
    <w:p w:rsidR="00D5545C" w:rsidRDefault="00D5545C">
      <w:pPr>
        <w:spacing w:line="600" w:lineRule="exact"/>
        <w:ind w:firstLineChars="200" w:firstLine="560"/>
        <w:rPr>
          <w:rFonts w:ascii="仿宋" w:eastAsia="仿宋" w:hAnsi="仿宋"/>
          <w:sz w:val="28"/>
          <w:szCs w:val="28"/>
        </w:rPr>
      </w:pPr>
      <w:r>
        <w:rPr>
          <w:rFonts w:ascii="仿宋" w:eastAsia="仿宋" w:hAnsi="仿宋" w:hint="eastAsia"/>
          <w:sz w:val="28"/>
          <w:szCs w:val="28"/>
        </w:rPr>
        <w:t>开标时间：2020年</w:t>
      </w:r>
      <w:r w:rsidR="00D1344B">
        <w:rPr>
          <w:rFonts w:ascii="仿宋" w:eastAsia="仿宋" w:hAnsi="仿宋" w:hint="eastAsia"/>
          <w:sz w:val="28"/>
          <w:szCs w:val="28"/>
        </w:rPr>
        <w:t>12</w:t>
      </w:r>
      <w:r>
        <w:rPr>
          <w:rFonts w:ascii="仿宋" w:eastAsia="仿宋" w:hAnsi="仿宋" w:hint="eastAsia"/>
          <w:sz w:val="28"/>
          <w:szCs w:val="28"/>
        </w:rPr>
        <w:t>月</w:t>
      </w:r>
      <w:r w:rsidR="00D1344B">
        <w:rPr>
          <w:rFonts w:ascii="仿宋" w:eastAsia="仿宋" w:hAnsi="仿宋" w:hint="eastAsia"/>
          <w:sz w:val="28"/>
          <w:szCs w:val="28"/>
        </w:rPr>
        <w:t>3</w:t>
      </w:r>
      <w:r>
        <w:rPr>
          <w:rFonts w:ascii="仿宋" w:eastAsia="仿宋" w:hAnsi="仿宋" w:hint="eastAsia"/>
          <w:sz w:val="28"/>
          <w:szCs w:val="28"/>
        </w:rPr>
        <w:t>日上午9:30</w:t>
      </w:r>
    </w:p>
    <w:p w:rsidR="008F7ACB" w:rsidRPr="008F7ACB" w:rsidRDefault="008F7ACB" w:rsidP="008F7ACB">
      <w:pPr>
        <w:spacing w:line="360" w:lineRule="auto"/>
        <w:ind w:firstLineChars="200" w:firstLine="560"/>
        <w:rPr>
          <w:rFonts w:ascii="仿宋" w:eastAsia="仿宋" w:hAnsi="仿宋"/>
          <w:sz w:val="28"/>
          <w:szCs w:val="28"/>
        </w:rPr>
      </w:pPr>
      <w:r w:rsidRPr="008F7ACB">
        <w:rPr>
          <w:rFonts w:ascii="仿宋" w:eastAsia="仿宋" w:hAnsi="仿宋" w:hint="eastAsia"/>
          <w:sz w:val="28"/>
          <w:szCs w:val="28"/>
        </w:rPr>
        <w:t>响应文件接收及评标地点：鄂尔多斯机场综合办公楼2楼208招标室</w:t>
      </w:r>
    </w:p>
    <w:p w:rsidR="00F96775" w:rsidRDefault="00240D87">
      <w:pPr>
        <w:pStyle w:val="2"/>
        <w:spacing w:line="600" w:lineRule="exact"/>
        <w:ind w:firstLineChars="100" w:firstLine="281"/>
        <w:rPr>
          <w:rFonts w:ascii="仿宋" w:eastAsia="仿宋" w:hAnsi="仿宋"/>
          <w:sz w:val="28"/>
          <w:szCs w:val="28"/>
        </w:rPr>
      </w:pPr>
      <w:bookmarkStart w:id="2" w:name="_Toc425349049"/>
      <w:r>
        <w:rPr>
          <w:rFonts w:ascii="仿宋" w:eastAsia="仿宋" w:hAnsi="仿宋" w:hint="eastAsia"/>
          <w:sz w:val="28"/>
          <w:szCs w:val="28"/>
        </w:rPr>
        <w:t>（三）联系方式</w:t>
      </w:r>
      <w:bookmarkEnd w:id="2"/>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联 系 人：梁先生        联系电话：0477-3855852</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手    机：</w:t>
      </w:r>
      <w:r w:rsidR="00507378">
        <w:rPr>
          <w:rFonts w:ascii="仿宋" w:eastAsia="仿宋" w:hAnsi="仿宋" w:hint="eastAsia"/>
          <w:kern w:val="2"/>
          <w:sz w:val="28"/>
          <w:szCs w:val="28"/>
        </w:rPr>
        <w:t xml:space="preserve">15048721969   </w:t>
      </w: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w:t>
      </w:r>
      <w:r w:rsidR="0018628E" w:rsidRPr="0018628E">
        <w:rPr>
          <w:rFonts w:ascii="仿宋" w:eastAsia="仿宋" w:hAnsi="仿宋" w:hint="eastAsia"/>
          <w:kern w:val="2"/>
          <w:sz w:val="28"/>
          <w:szCs w:val="28"/>
        </w:rPr>
        <w:t>741814884</w:t>
      </w:r>
      <w:r w:rsidRPr="0018628E">
        <w:rPr>
          <w:rFonts w:ascii="仿宋" w:eastAsia="仿宋" w:hAnsi="仿宋" w:hint="eastAsia"/>
          <w:kern w:val="2"/>
          <w:sz w:val="28"/>
          <w:szCs w:val="28"/>
        </w:rPr>
        <w:t xml:space="preserve"> </w:t>
      </w:r>
      <w:hyperlink r:id="rId9" w:history="1">
        <w:r w:rsidRPr="0018628E">
          <w:rPr>
            <w:rFonts w:ascii="仿宋" w:eastAsia="仿宋" w:hAnsi="仿宋" w:hint="eastAsia"/>
            <w:kern w:val="2"/>
            <w:sz w:val="28"/>
            <w:szCs w:val="28"/>
          </w:rPr>
          <w:t>@qq.com</w:t>
        </w:r>
      </w:hyperlink>
      <w:bookmarkStart w:id="3" w:name="_Toc425349050"/>
    </w:p>
    <w:p w:rsidR="00F96775" w:rsidRDefault="00240D87" w:rsidP="00BB4438">
      <w:pPr>
        <w:pStyle w:val="a3"/>
        <w:spacing w:line="600" w:lineRule="exact"/>
        <w:ind w:firstLineChars="600" w:firstLine="2640"/>
        <w:rPr>
          <w:rFonts w:ascii="新宋体" w:eastAsia="新宋体" w:hAnsi="新宋体" w:cs="新宋体"/>
          <w:kern w:val="2"/>
          <w:sz w:val="44"/>
          <w:szCs w:val="44"/>
        </w:rPr>
      </w:pPr>
      <w:r>
        <w:rPr>
          <w:rFonts w:ascii="新宋体" w:eastAsia="新宋体" w:hAnsi="新宋体" w:cs="新宋体" w:hint="eastAsia"/>
          <w:kern w:val="2"/>
          <w:sz w:val="44"/>
          <w:szCs w:val="44"/>
        </w:rPr>
        <w:lastRenderedPageBreak/>
        <w:t>二 、</w:t>
      </w:r>
      <w:bookmarkEnd w:id="3"/>
      <w:r>
        <w:rPr>
          <w:rFonts w:ascii="新宋体" w:eastAsia="新宋体" w:hAnsi="新宋体" w:cs="新宋体" w:hint="eastAsia"/>
          <w:kern w:val="2"/>
          <w:sz w:val="44"/>
          <w:szCs w:val="44"/>
        </w:rPr>
        <w:t>投标人须知</w:t>
      </w:r>
    </w:p>
    <w:p w:rsidR="00F96775" w:rsidRDefault="00240D87">
      <w:pPr>
        <w:pStyle w:val="2"/>
        <w:spacing w:line="600" w:lineRule="exact"/>
        <w:rPr>
          <w:rFonts w:ascii="仿宋" w:eastAsia="仿宋" w:hAnsi="仿宋"/>
          <w:sz w:val="28"/>
        </w:rPr>
      </w:pPr>
      <w:bookmarkStart w:id="4" w:name="_Toc406421928"/>
      <w:bookmarkStart w:id="5" w:name="_Toc425349051"/>
      <w:r>
        <w:rPr>
          <w:rFonts w:ascii="仿宋" w:eastAsia="仿宋" w:hAnsi="仿宋" w:hint="eastAsia"/>
          <w:sz w:val="28"/>
        </w:rPr>
        <w:t>（一）</w:t>
      </w:r>
      <w:bookmarkEnd w:id="4"/>
      <w:bookmarkEnd w:id="5"/>
      <w:r>
        <w:rPr>
          <w:rFonts w:ascii="仿宋" w:eastAsia="仿宋" w:hAnsi="仿宋" w:hint="eastAsia"/>
          <w:sz w:val="28"/>
        </w:rPr>
        <w:t>投标人资格要求</w:t>
      </w:r>
    </w:p>
    <w:p w:rsidR="00C525D0" w:rsidRPr="00C525D0" w:rsidRDefault="00C525D0" w:rsidP="00C525D0">
      <w:pPr>
        <w:ind w:firstLineChars="350" w:firstLine="980"/>
      </w:pPr>
      <w:r>
        <w:rPr>
          <w:rFonts w:ascii="仿宋_GB2312" w:eastAsia="仿宋_GB2312" w:hAnsi="仿宋_GB2312" w:cs="仿宋_GB2312" w:hint="eastAsia"/>
          <w:sz w:val="28"/>
          <w:szCs w:val="28"/>
        </w:rPr>
        <w:t>供应商应符合《中华人民共和国政府采购法》第二十二条规定的条件。</w:t>
      </w:r>
    </w:p>
    <w:p w:rsidR="00F96775" w:rsidRDefault="00240D87">
      <w:pPr>
        <w:overflowPunct w:val="0"/>
        <w:spacing w:line="360" w:lineRule="auto"/>
        <w:ind w:firstLineChars="200" w:firstLine="560"/>
        <w:rPr>
          <w:rFonts w:ascii="仿宋" w:eastAsia="仿宋" w:hAnsi="仿宋"/>
          <w:sz w:val="28"/>
        </w:rPr>
      </w:pPr>
      <w:bookmarkStart w:id="6" w:name="_Toc425349053"/>
      <w:r>
        <w:rPr>
          <w:rFonts w:ascii="仿宋" w:eastAsia="仿宋" w:hAnsi="仿宋" w:hint="eastAsia"/>
          <w:sz w:val="28"/>
        </w:rPr>
        <w:t>（</w:t>
      </w:r>
      <w:r w:rsidR="008F2783">
        <w:rPr>
          <w:rFonts w:ascii="仿宋" w:eastAsia="仿宋" w:hAnsi="仿宋" w:hint="eastAsia"/>
          <w:sz w:val="28"/>
        </w:rPr>
        <w:t>二</w:t>
      </w:r>
      <w:r>
        <w:rPr>
          <w:rFonts w:ascii="仿宋" w:eastAsia="仿宋" w:hAnsi="仿宋" w:hint="eastAsia"/>
          <w:sz w:val="28"/>
        </w:rPr>
        <w:t>）投标文件的构成</w:t>
      </w:r>
    </w:p>
    <w:p w:rsidR="00F96775" w:rsidRDefault="00240D87">
      <w:pPr>
        <w:pStyle w:val="a3"/>
        <w:adjustRightInd w:val="0"/>
        <w:snapToGrid w:val="0"/>
        <w:spacing w:line="60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投标人编制的响应文件应包括但不少于下列内容：</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1.竞标承诺书；</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2.法定代表人授权委托书；</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3.项目分项报价明细表（包括税费等）；</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4.项目售后服务及质量保证承诺；</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5.</w:t>
      </w:r>
      <w:r w:rsidR="00D5545C">
        <w:rPr>
          <w:rFonts w:ascii="仿宋" w:eastAsia="仿宋" w:hAnsi="仿宋" w:hint="eastAsia"/>
          <w:color w:val="000000"/>
          <w:sz w:val="28"/>
          <w:szCs w:val="28"/>
        </w:rPr>
        <w:t>投标人须提供的各类相关证明材料</w:t>
      </w:r>
      <w:r w:rsidR="00D5545C">
        <w:rPr>
          <w:rFonts w:ascii="仿宋" w:eastAsia="仿宋" w:hAnsi="仿宋"/>
          <w:color w:val="000000"/>
          <w:sz w:val="28"/>
          <w:szCs w:val="28"/>
        </w:rPr>
        <w:t xml:space="preserve"> </w:t>
      </w:r>
    </w:p>
    <w:p w:rsidR="00F96775" w:rsidRDefault="00240D87">
      <w:pPr>
        <w:spacing w:line="60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（1）资格证明材料（包含三证合一营业执照（副本）复印件、</w:t>
      </w:r>
      <w:r>
        <w:rPr>
          <w:rFonts w:ascii="仿宋" w:eastAsia="仿宋" w:hAnsi="仿宋"/>
          <w:color w:val="000000"/>
          <w:sz w:val="28"/>
          <w:szCs w:val="28"/>
        </w:rPr>
        <w:t>经营许可证</w:t>
      </w:r>
      <w:r>
        <w:rPr>
          <w:rFonts w:ascii="仿宋" w:eastAsia="仿宋" w:hAnsi="仿宋" w:hint="eastAsia"/>
          <w:color w:val="000000"/>
          <w:sz w:val="28"/>
          <w:szCs w:val="28"/>
        </w:rPr>
        <w:t>复印件）、开户许可证。</w:t>
      </w:r>
    </w:p>
    <w:p w:rsidR="00F96775" w:rsidRDefault="00240D87">
      <w:pPr>
        <w:pStyle w:val="a3"/>
        <w:adjustRightInd w:val="0"/>
        <w:snapToGrid w:val="0"/>
        <w:spacing w:line="600" w:lineRule="exact"/>
        <w:ind w:firstLineChars="200" w:firstLine="560"/>
        <w:rPr>
          <w:rFonts w:ascii="仿宋" w:eastAsia="仿宋" w:hAnsi="仿宋"/>
          <w:color w:val="000000"/>
          <w:kern w:val="2"/>
          <w:sz w:val="28"/>
          <w:szCs w:val="28"/>
        </w:rPr>
      </w:pPr>
      <w:r>
        <w:rPr>
          <w:rFonts w:ascii="仿宋" w:eastAsia="仿宋" w:hAnsi="仿宋" w:hint="eastAsia"/>
          <w:color w:val="000000"/>
          <w:kern w:val="2"/>
          <w:sz w:val="28"/>
          <w:szCs w:val="28"/>
        </w:rPr>
        <w:t>（2）投标人认为需提供的相关证明文件及资料 。</w:t>
      </w:r>
    </w:p>
    <w:p w:rsidR="00F96775" w:rsidRDefault="00240D87">
      <w:pPr>
        <w:spacing w:line="600" w:lineRule="exact"/>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以上文件均需装订成册，响应文件需递交正本1份，副本</w:t>
      </w:r>
      <w:r w:rsidR="008F7ACB">
        <w:rPr>
          <w:rFonts w:ascii="仿宋" w:eastAsia="仿宋" w:hAnsi="仿宋" w:hint="eastAsia"/>
          <w:color w:val="000000"/>
          <w:kern w:val="0"/>
          <w:sz w:val="28"/>
          <w:szCs w:val="28"/>
        </w:rPr>
        <w:t>4</w:t>
      </w:r>
      <w:r>
        <w:rPr>
          <w:rFonts w:ascii="仿宋" w:eastAsia="仿宋" w:hAnsi="仿宋" w:hint="eastAsia"/>
          <w:color w:val="000000"/>
          <w:kern w:val="0"/>
          <w:sz w:val="28"/>
          <w:szCs w:val="28"/>
        </w:rPr>
        <w:t>份，PDF格式电子文档1份</w:t>
      </w:r>
      <w:r>
        <w:rPr>
          <w:rFonts w:ascii="仿宋" w:eastAsia="仿宋" w:hAnsi="仿宋" w:hint="eastAsia"/>
          <w:b/>
          <w:sz w:val="28"/>
          <w:szCs w:val="28"/>
        </w:rPr>
        <w:t>(光盘或U盘)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FF0000"/>
          <w:sz w:val="44"/>
          <w:szCs w:val="44"/>
        </w:rPr>
        <w:t>响应文件必须密封</w:t>
      </w:r>
      <w:r>
        <w:rPr>
          <w:rFonts w:ascii="仿宋" w:eastAsia="仿宋" w:hAnsi="仿宋" w:hint="eastAsia"/>
          <w:color w:val="000000"/>
          <w:sz w:val="28"/>
          <w:szCs w:val="28"/>
        </w:rPr>
        <w:t>。</w:t>
      </w:r>
      <w:r>
        <w:rPr>
          <w:rFonts w:ascii="仿宋" w:eastAsia="仿宋" w:hAnsi="仿宋" w:hint="eastAsia"/>
          <w:color w:val="000000"/>
          <w:kern w:val="0"/>
          <w:sz w:val="28"/>
          <w:szCs w:val="28"/>
        </w:rPr>
        <w:t>响应文件在封面必须清楚地标明“正本”或“副本”字样。若副本与正本不符，以正本为准。</w:t>
      </w:r>
      <w:r w:rsidR="00CD0E56">
        <w:rPr>
          <w:rFonts w:ascii="仿宋" w:eastAsia="仿宋" w:hAnsi="仿宋" w:hint="eastAsia"/>
          <w:color w:val="000000"/>
          <w:sz w:val="28"/>
          <w:szCs w:val="28"/>
        </w:rPr>
        <w:t>供应商在递交响应文件时必须是密封完好的，且封口处加盖单位公章，</w:t>
      </w:r>
      <w:r>
        <w:rPr>
          <w:rFonts w:ascii="仿宋" w:eastAsia="仿宋" w:hAnsi="仿宋" w:hint="eastAsia"/>
          <w:color w:val="000000"/>
          <w:sz w:val="28"/>
          <w:szCs w:val="28"/>
        </w:rPr>
        <w:t>响应文件及资料无论供应商是否中标均不予退还。</w:t>
      </w:r>
    </w:p>
    <w:p w:rsidR="00F96775" w:rsidRDefault="00240D87">
      <w:pPr>
        <w:pStyle w:val="2"/>
        <w:spacing w:line="600" w:lineRule="exact"/>
        <w:ind w:firstLineChars="200" w:firstLine="562"/>
        <w:rPr>
          <w:rFonts w:ascii="仿宋" w:eastAsia="仿宋" w:hAnsi="仿宋"/>
          <w:sz w:val="28"/>
        </w:rPr>
      </w:pPr>
      <w:bookmarkStart w:id="7" w:name="_Toc425349056"/>
      <w:bookmarkEnd w:id="6"/>
      <w:r>
        <w:rPr>
          <w:rFonts w:ascii="仿宋" w:eastAsia="仿宋" w:hAnsi="仿宋" w:hint="eastAsia"/>
          <w:sz w:val="28"/>
        </w:rPr>
        <w:t>（</w:t>
      </w:r>
      <w:r w:rsidR="00BB4438">
        <w:rPr>
          <w:rFonts w:ascii="仿宋" w:eastAsia="仿宋" w:hAnsi="仿宋" w:hint="eastAsia"/>
          <w:sz w:val="28"/>
        </w:rPr>
        <w:t>三</w:t>
      </w:r>
      <w:r>
        <w:rPr>
          <w:rFonts w:ascii="仿宋" w:eastAsia="仿宋" w:hAnsi="仿宋" w:hint="eastAsia"/>
          <w:sz w:val="28"/>
        </w:rPr>
        <w:t>）评标与中标</w:t>
      </w:r>
      <w:bookmarkEnd w:id="7"/>
    </w:p>
    <w:p w:rsidR="00F96775" w:rsidRDefault="00240D87">
      <w:pPr>
        <w:ind w:firstLineChars="200" w:firstLine="560"/>
        <w:rPr>
          <w:rFonts w:ascii="仿宋_GB2312" w:eastAsia="仿宋_GB2312"/>
          <w:sz w:val="28"/>
          <w:szCs w:val="28"/>
        </w:rPr>
      </w:pPr>
      <w:bookmarkStart w:id="8" w:name="_Toc425349057"/>
      <w:r>
        <w:rPr>
          <w:rFonts w:ascii="仿宋_GB2312" w:eastAsia="仿宋_GB2312" w:hint="eastAsia"/>
          <w:sz w:val="28"/>
          <w:szCs w:val="28"/>
        </w:rPr>
        <w:t>鄂尔多斯市空港商务服务有限公司综合管理部组织</w:t>
      </w:r>
      <w:proofErr w:type="gramStart"/>
      <w:r>
        <w:rPr>
          <w:rFonts w:ascii="仿宋_GB2312" w:eastAsia="仿宋_GB2312" w:hint="eastAsia"/>
          <w:sz w:val="28"/>
          <w:szCs w:val="28"/>
        </w:rPr>
        <w:t>成立</w:t>
      </w:r>
      <w:r w:rsidR="00D5545C">
        <w:rPr>
          <w:rFonts w:ascii="仿宋_GB2312" w:eastAsia="仿宋_GB2312" w:hint="eastAsia"/>
          <w:sz w:val="28"/>
          <w:szCs w:val="28"/>
        </w:rPr>
        <w:t>磋商</w:t>
      </w:r>
      <w:proofErr w:type="gramEnd"/>
      <w:r>
        <w:rPr>
          <w:rFonts w:ascii="仿宋_GB2312" w:eastAsia="仿宋_GB2312" w:hint="eastAsia"/>
          <w:sz w:val="28"/>
          <w:szCs w:val="28"/>
        </w:rPr>
        <w:t>小组根据以下程序进行谈判：</w:t>
      </w:r>
    </w:p>
    <w:p w:rsidR="00B159F8" w:rsidRDefault="00B159F8" w:rsidP="00B159F8">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1、供应商签到；</w:t>
      </w:r>
    </w:p>
    <w:p w:rsidR="00B159F8" w:rsidRDefault="00B159F8" w:rsidP="00B159F8">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lastRenderedPageBreak/>
        <w:t>2、供应商资格及响应文件初审；</w:t>
      </w:r>
    </w:p>
    <w:p w:rsidR="00B159F8" w:rsidRDefault="00B159F8" w:rsidP="00B159F8">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3、与供应商针对报价及相关服务等内容依次进行项目谈判；</w:t>
      </w:r>
    </w:p>
    <w:p w:rsidR="00B159F8" w:rsidRDefault="00B159F8" w:rsidP="00B159F8">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4、根据谈判内容详细审查并评判；</w:t>
      </w:r>
    </w:p>
    <w:p w:rsidR="00B159F8" w:rsidRPr="00B159F8" w:rsidRDefault="00B159F8" w:rsidP="00B159F8">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5、根据投标商综合情况推荐中标候选人</w:t>
      </w:r>
    </w:p>
    <w:p w:rsidR="004E102B" w:rsidRDefault="004E102B" w:rsidP="00EF0F49">
      <w:pPr>
        <w:ind w:firstLineChars="200" w:firstLine="560"/>
        <w:rPr>
          <w:rFonts w:ascii="仿宋" w:eastAsia="仿宋" w:hAnsi="仿宋"/>
          <w:color w:val="000000"/>
          <w:sz w:val="28"/>
          <w:szCs w:val="28"/>
        </w:rPr>
      </w:pPr>
      <w:r>
        <w:rPr>
          <w:rFonts w:ascii="仿宋" w:eastAsia="仿宋" w:hAnsi="仿宋" w:hint="eastAsia"/>
          <w:color w:val="000000"/>
          <w:kern w:val="0"/>
          <w:sz w:val="28"/>
          <w:szCs w:val="28"/>
        </w:rPr>
        <w:t>（1）</w:t>
      </w:r>
      <w:r w:rsidR="00240D87">
        <w:rPr>
          <w:rFonts w:ascii="仿宋" w:eastAsia="仿宋" w:hAnsi="仿宋" w:hint="eastAsia"/>
          <w:color w:val="000000"/>
          <w:kern w:val="0"/>
          <w:sz w:val="28"/>
          <w:szCs w:val="28"/>
        </w:rPr>
        <w:t>磋商小组各位评审对投标单位资质（带原件）、响应文件进行初审，</w:t>
      </w:r>
      <w:r>
        <w:rPr>
          <w:rFonts w:ascii="仿宋" w:eastAsia="仿宋" w:hAnsi="仿宋" w:hint="eastAsia"/>
          <w:color w:val="000000"/>
          <w:kern w:val="0"/>
          <w:sz w:val="28"/>
          <w:szCs w:val="28"/>
        </w:rPr>
        <w:t>监督人员检查投标文件的密封情况。投标文件密封情况经检查确认无误后，监督人员当众拆封。</w:t>
      </w:r>
      <w:r>
        <w:rPr>
          <w:rFonts w:ascii="仿宋" w:eastAsia="仿宋" w:hAnsi="仿宋" w:hint="eastAsia"/>
          <w:color w:val="000000"/>
          <w:sz w:val="28"/>
          <w:szCs w:val="28"/>
        </w:rPr>
        <w:t>小组对投标人递交的投标文件的有效性、完整性和对询价文件的响应程度进行审查。经审查，递交响应文件供应</w:t>
      </w:r>
      <w:proofErr w:type="gramStart"/>
      <w:r>
        <w:rPr>
          <w:rFonts w:ascii="仿宋" w:eastAsia="仿宋" w:hAnsi="仿宋" w:hint="eastAsia"/>
          <w:color w:val="000000"/>
          <w:sz w:val="28"/>
          <w:szCs w:val="28"/>
        </w:rPr>
        <w:t>商法定</w:t>
      </w:r>
      <w:proofErr w:type="gramEnd"/>
      <w:r>
        <w:rPr>
          <w:rFonts w:ascii="仿宋" w:eastAsia="仿宋" w:hAnsi="仿宋" w:hint="eastAsia"/>
          <w:color w:val="000000"/>
          <w:sz w:val="28"/>
          <w:szCs w:val="28"/>
        </w:rPr>
        <w:t>代表或其委托授权人身份与响应文件不符的；或未按照询价文件规定装订、密封、签署、盖章的均视为无效文件。</w:t>
      </w:r>
    </w:p>
    <w:p w:rsidR="00B159F8" w:rsidRDefault="00B159F8" w:rsidP="00B159F8">
      <w:pPr>
        <w:pStyle w:val="a3"/>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（2）通过投标商抽签确定参加谈判供应商的谈判顺序，所有磋商小组成员集体与每位供应商分别进行单独谈判，谈判轮次由小组成员视情况而定。</w:t>
      </w:r>
    </w:p>
    <w:p w:rsidR="004E102B" w:rsidRDefault="00EF0F49" w:rsidP="00B159F8">
      <w:pPr>
        <w:ind w:firstLineChars="200" w:firstLine="560"/>
        <w:rPr>
          <w:rFonts w:ascii="仿宋" w:eastAsia="仿宋" w:hAnsi="仿宋"/>
          <w:color w:val="000000"/>
          <w:sz w:val="28"/>
          <w:szCs w:val="28"/>
        </w:rPr>
      </w:pPr>
      <w:r>
        <w:rPr>
          <w:rFonts w:ascii="仿宋" w:eastAsia="仿宋" w:hAnsi="仿宋" w:hint="eastAsia"/>
          <w:color w:val="000000"/>
          <w:sz w:val="28"/>
          <w:szCs w:val="28"/>
        </w:rPr>
        <w:t>（</w:t>
      </w:r>
      <w:r w:rsidR="00B159F8">
        <w:rPr>
          <w:rFonts w:ascii="仿宋" w:eastAsia="仿宋" w:hAnsi="仿宋" w:hint="eastAsia"/>
          <w:color w:val="000000"/>
          <w:sz w:val="28"/>
          <w:szCs w:val="28"/>
        </w:rPr>
        <w:t>3</w:t>
      </w:r>
      <w:r>
        <w:rPr>
          <w:rFonts w:ascii="仿宋" w:eastAsia="仿宋" w:hAnsi="仿宋" w:hint="eastAsia"/>
          <w:color w:val="000000"/>
          <w:sz w:val="28"/>
          <w:szCs w:val="28"/>
        </w:rPr>
        <w:t>）</w:t>
      </w:r>
      <w:r w:rsidR="004E102B">
        <w:rPr>
          <w:rFonts w:ascii="仿宋" w:eastAsia="仿宋" w:hAnsi="仿宋" w:hint="eastAsia"/>
          <w:color w:val="000000"/>
          <w:sz w:val="28"/>
          <w:szCs w:val="28"/>
        </w:rPr>
        <w:t>报价应为贵公司能够给予的</w:t>
      </w:r>
      <w:r w:rsidR="004E102B">
        <w:rPr>
          <w:rFonts w:ascii="仿宋" w:eastAsia="仿宋" w:hAnsi="仿宋" w:hint="eastAsia"/>
          <w:b/>
          <w:bCs/>
          <w:color w:val="000000"/>
          <w:sz w:val="28"/>
          <w:szCs w:val="28"/>
        </w:rPr>
        <w:t>最低价格</w:t>
      </w:r>
      <w:r w:rsidR="004E102B">
        <w:rPr>
          <w:rFonts w:ascii="仿宋" w:eastAsia="仿宋" w:hAnsi="仿宋" w:hint="eastAsia"/>
          <w:color w:val="000000"/>
          <w:sz w:val="28"/>
          <w:szCs w:val="28"/>
        </w:rPr>
        <w:t>。报价超过预算控制价的视为无效报价文件。招磋商小组对投标文件响应情况、报价金额、执行能力等方面进行全面比较与评价，我公司磋商小组将依据合理低价</w:t>
      </w:r>
      <w:proofErr w:type="gramStart"/>
      <w:r w:rsidR="004E102B">
        <w:rPr>
          <w:rFonts w:ascii="仿宋" w:eastAsia="仿宋" w:hAnsi="仿宋" w:hint="eastAsia"/>
          <w:color w:val="000000"/>
          <w:sz w:val="28"/>
          <w:szCs w:val="28"/>
        </w:rPr>
        <w:t>法原则</w:t>
      </w:r>
      <w:proofErr w:type="gramEnd"/>
      <w:r w:rsidR="004E102B">
        <w:rPr>
          <w:rFonts w:ascii="仿宋" w:eastAsia="仿宋" w:hAnsi="仿宋" w:hint="eastAsia"/>
          <w:color w:val="000000"/>
          <w:sz w:val="28"/>
          <w:szCs w:val="28"/>
        </w:rPr>
        <w:t>进行评审。</w:t>
      </w:r>
    </w:p>
    <w:p w:rsidR="004E102B" w:rsidRDefault="00EF0F49"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评</w:t>
      </w:r>
      <w:r w:rsidR="004E102B">
        <w:rPr>
          <w:rFonts w:ascii="仿宋" w:eastAsia="仿宋" w:hAnsi="仿宋" w:hint="eastAsia"/>
          <w:color w:val="000000"/>
          <w:sz w:val="28"/>
          <w:szCs w:val="28"/>
        </w:rPr>
        <w:t>标</w:t>
      </w:r>
    </w:p>
    <w:p w:rsidR="004E102B" w:rsidRDefault="004E102B"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商务公司磋商小组会针对以下内容进行评标：</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a</w:t>
      </w:r>
      <w:r>
        <w:rPr>
          <w:rFonts w:ascii="仿宋" w:eastAsia="仿宋" w:hAnsi="仿宋" w:hint="eastAsia"/>
          <w:color w:val="000000"/>
          <w:sz w:val="28"/>
          <w:szCs w:val="28"/>
        </w:rPr>
        <w:t>、对谈判文件的响应情况</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b</w:t>
      </w:r>
      <w:r>
        <w:rPr>
          <w:rFonts w:ascii="仿宋" w:eastAsia="仿宋" w:hAnsi="仿宋" w:hint="eastAsia"/>
          <w:color w:val="000000"/>
          <w:sz w:val="28"/>
          <w:szCs w:val="28"/>
        </w:rPr>
        <w:t>、价格</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c</w:t>
      </w:r>
      <w:r>
        <w:rPr>
          <w:rFonts w:ascii="仿宋" w:eastAsia="仿宋" w:hAnsi="仿宋" w:hint="eastAsia"/>
          <w:color w:val="000000"/>
          <w:sz w:val="28"/>
          <w:szCs w:val="28"/>
        </w:rPr>
        <w:t>、供货时间</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d</w:t>
      </w:r>
      <w:r>
        <w:rPr>
          <w:rFonts w:ascii="仿宋" w:eastAsia="仿宋" w:hAnsi="仿宋" w:hint="eastAsia"/>
          <w:color w:val="000000"/>
          <w:sz w:val="28"/>
          <w:szCs w:val="28"/>
        </w:rPr>
        <w:t>、供应</w:t>
      </w:r>
      <w:proofErr w:type="gramStart"/>
      <w:r>
        <w:rPr>
          <w:rFonts w:ascii="仿宋" w:eastAsia="仿宋" w:hAnsi="仿宋" w:hint="eastAsia"/>
          <w:color w:val="000000"/>
          <w:sz w:val="28"/>
          <w:szCs w:val="28"/>
        </w:rPr>
        <w:t>商履行</w:t>
      </w:r>
      <w:proofErr w:type="gramEnd"/>
      <w:r>
        <w:rPr>
          <w:rFonts w:ascii="仿宋" w:eastAsia="仿宋" w:hAnsi="仿宋" w:hint="eastAsia"/>
          <w:color w:val="000000"/>
          <w:sz w:val="28"/>
          <w:szCs w:val="28"/>
        </w:rPr>
        <w:t>合同的能力</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e</w:t>
      </w:r>
      <w:r>
        <w:rPr>
          <w:rFonts w:ascii="仿宋" w:eastAsia="仿宋" w:hAnsi="仿宋" w:hint="eastAsia"/>
          <w:color w:val="000000"/>
          <w:sz w:val="28"/>
          <w:szCs w:val="28"/>
        </w:rPr>
        <w:t>、承诺的售后服务</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lastRenderedPageBreak/>
        <w:t>f</w:t>
      </w:r>
      <w:r>
        <w:rPr>
          <w:rFonts w:ascii="仿宋" w:eastAsia="仿宋" w:hAnsi="仿宋" w:hint="eastAsia"/>
          <w:color w:val="000000"/>
          <w:sz w:val="28"/>
          <w:szCs w:val="28"/>
        </w:rPr>
        <w:t>、其他评审小组认为必须考虑的因素</w:t>
      </w:r>
    </w:p>
    <w:p w:rsidR="004E102B" w:rsidRDefault="004E102B"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中标</w:t>
      </w:r>
    </w:p>
    <w:p w:rsidR="004E102B" w:rsidRDefault="004E102B"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（1）在满足询价文件全部内容的基础上，磋商小组综合考虑投标人资质、报价情况进行评估，按照</w:t>
      </w:r>
      <w:r>
        <w:rPr>
          <w:rFonts w:ascii="仿宋" w:eastAsia="仿宋" w:hAnsi="仿宋"/>
          <w:color w:val="000000"/>
          <w:sz w:val="28"/>
          <w:szCs w:val="28"/>
        </w:rPr>
        <w:t>合理最低投标价法</w:t>
      </w:r>
      <w:r>
        <w:rPr>
          <w:rFonts w:ascii="仿宋" w:eastAsia="仿宋" w:hAnsi="仿宋" w:hint="eastAsia"/>
          <w:color w:val="000000"/>
          <w:sz w:val="28"/>
          <w:szCs w:val="28"/>
        </w:rPr>
        <w:t>原则，</w:t>
      </w:r>
      <w:r>
        <w:rPr>
          <w:rFonts w:ascii="仿宋" w:eastAsia="仿宋" w:hAnsi="仿宋"/>
          <w:color w:val="000000"/>
          <w:sz w:val="28"/>
          <w:szCs w:val="28"/>
        </w:rPr>
        <w:t>即能够满足招标文件的各项要求，投标价格最低的投标即可作为中选投标</w:t>
      </w:r>
      <w:r>
        <w:rPr>
          <w:rFonts w:ascii="仿宋" w:eastAsia="仿宋" w:hAnsi="仿宋" w:hint="eastAsia"/>
          <w:color w:val="000000"/>
          <w:sz w:val="28"/>
          <w:szCs w:val="28"/>
        </w:rPr>
        <w:t xml:space="preserve">。若最终报价均超过了采购预算，采购人不能支付的，谈判活动终止。 </w:t>
      </w:r>
    </w:p>
    <w:p w:rsidR="00F96775" w:rsidRPr="00EF0F49" w:rsidRDefault="004E102B" w:rsidP="00EF0F49">
      <w:pPr>
        <w:ind w:firstLineChars="200" w:firstLine="560"/>
        <w:rPr>
          <w:rFonts w:ascii="仿宋" w:eastAsia="仿宋" w:hAnsi="仿宋"/>
          <w:color w:val="000000"/>
          <w:sz w:val="28"/>
          <w:szCs w:val="28"/>
        </w:rPr>
      </w:pPr>
      <w:r>
        <w:rPr>
          <w:rFonts w:ascii="仿宋" w:eastAsia="仿宋" w:hAnsi="仿宋" w:hint="eastAsia"/>
          <w:color w:val="000000"/>
          <w:sz w:val="28"/>
          <w:szCs w:val="28"/>
        </w:rPr>
        <w:t>（2）在评标结束后，按照招投标领导小组推荐的成交候选人顺序确定排序第一的供应商为成交供应商，如成交供应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与采购人签订合同，或签订合同后无法履约的，招投标领导小组可以取消该供应商的中标资格，按顺序由排在其次的成交候选供应商递补，以此类推。</w:t>
      </w:r>
    </w:p>
    <w:p w:rsidR="00F96775" w:rsidRDefault="00240D87">
      <w:pPr>
        <w:spacing w:line="600" w:lineRule="exact"/>
        <w:ind w:firstLineChars="200" w:firstLine="560"/>
        <w:rPr>
          <w:rFonts w:ascii="仿宋_GB2312" w:eastAsia="仿宋_GB2312"/>
          <w:sz w:val="28"/>
          <w:szCs w:val="28"/>
        </w:rPr>
      </w:pPr>
      <w:r>
        <w:rPr>
          <w:rFonts w:ascii="仿宋" w:eastAsia="仿宋" w:hAnsi="仿宋" w:hint="eastAsia"/>
          <w:color w:val="000000"/>
          <w:kern w:val="0"/>
          <w:sz w:val="28"/>
          <w:szCs w:val="28"/>
        </w:rPr>
        <w:t>项目中标结果将于2个工作日后在鄂尔多斯机场管理集团有限公司网站上进行公布，投标人可自行登陆查询，不再另行通知。</w:t>
      </w: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CD0E56" w:rsidRDefault="00CD0E56">
      <w:pPr>
        <w:spacing w:line="580" w:lineRule="exact"/>
        <w:ind w:firstLineChars="200" w:firstLine="560"/>
        <w:rPr>
          <w:rFonts w:ascii="仿宋" w:eastAsia="仿宋" w:hAnsi="仿宋"/>
          <w:color w:val="000000"/>
          <w:kern w:val="0"/>
          <w:sz w:val="28"/>
          <w:szCs w:val="28"/>
        </w:rPr>
      </w:pPr>
    </w:p>
    <w:p w:rsidR="00CD0E56" w:rsidRDefault="00CD0E56">
      <w:pPr>
        <w:spacing w:line="580" w:lineRule="exact"/>
        <w:ind w:firstLineChars="200" w:firstLine="560"/>
        <w:rPr>
          <w:rFonts w:ascii="仿宋" w:eastAsia="仿宋" w:hAnsi="仿宋"/>
          <w:color w:val="000000"/>
          <w:kern w:val="0"/>
          <w:sz w:val="28"/>
          <w:szCs w:val="28"/>
        </w:rPr>
      </w:pPr>
    </w:p>
    <w:p w:rsidR="00CD0E56" w:rsidRDefault="00CD0E56">
      <w:pPr>
        <w:spacing w:line="580" w:lineRule="exact"/>
        <w:ind w:firstLineChars="200" w:firstLine="560"/>
        <w:rPr>
          <w:rFonts w:ascii="仿宋" w:eastAsia="仿宋" w:hAnsi="仿宋"/>
          <w:color w:val="000000"/>
          <w:kern w:val="0"/>
          <w:sz w:val="28"/>
          <w:szCs w:val="28"/>
        </w:rPr>
      </w:pPr>
    </w:p>
    <w:p w:rsidR="00EF0F49" w:rsidRDefault="00EF0F49">
      <w:pPr>
        <w:spacing w:line="580" w:lineRule="exact"/>
        <w:ind w:firstLineChars="200" w:firstLine="560"/>
        <w:rPr>
          <w:rFonts w:ascii="仿宋" w:eastAsia="仿宋" w:hAnsi="仿宋"/>
          <w:color w:val="000000"/>
          <w:kern w:val="0"/>
          <w:sz w:val="28"/>
          <w:szCs w:val="28"/>
        </w:rPr>
      </w:pPr>
    </w:p>
    <w:p w:rsidR="00EF0F49" w:rsidRDefault="00EF0F49">
      <w:pPr>
        <w:spacing w:line="580" w:lineRule="exact"/>
        <w:ind w:firstLineChars="200" w:firstLine="560"/>
        <w:rPr>
          <w:rFonts w:ascii="仿宋" w:eastAsia="仿宋" w:hAnsi="仿宋"/>
          <w:color w:val="000000"/>
          <w:kern w:val="0"/>
          <w:sz w:val="28"/>
          <w:szCs w:val="28"/>
        </w:rPr>
      </w:pPr>
    </w:p>
    <w:p w:rsidR="00EF0F49" w:rsidRDefault="00EF0F49">
      <w:pPr>
        <w:spacing w:line="580" w:lineRule="exact"/>
        <w:ind w:firstLineChars="200" w:firstLine="560"/>
        <w:rPr>
          <w:rFonts w:ascii="仿宋" w:eastAsia="仿宋" w:hAnsi="仿宋"/>
          <w:color w:val="000000"/>
          <w:kern w:val="0"/>
          <w:sz w:val="28"/>
          <w:szCs w:val="28"/>
        </w:rPr>
      </w:pPr>
    </w:p>
    <w:p w:rsidR="00F96775" w:rsidRDefault="00240D87">
      <w:pPr>
        <w:pStyle w:val="1"/>
        <w:spacing w:line="580" w:lineRule="exact"/>
        <w:rPr>
          <w:rFonts w:ascii="新宋体" w:eastAsia="新宋体" w:hAnsi="新宋体" w:cs="新宋体"/>
          <w:b w:val="0"/>
          <w:bCs w:val="0"/>
          <w:kern w:val="2"/>
          <w:sz w:val="44"/>
        </w:rPr>
      </w:pPr>
      <w:bookmarkStart w:id="9" w:name="_Toc9650"/>
      <w:r>
        <w:rPr>
          <w:rFonts w:ascii="新宋体" w:eastAsia="新宋体" w:hAnsi="新宋体" w:cs="新宋体" w:hint="eastAsia"/>
          <w:b w:val="0"/>
          <w:bCs w:val="0"/>
          <w:kern w:val="2"/>
          <w:sz w:val="44"/>
        </w:rPr>
        <w:t>三、</w:t>
      </w:r>
      <w:bookmarkEnd w:id="9"/>
      <w:r>
        <w:rPr>
          <w:rFonts w:ascii="新宋体" w:eastAsia="新宋体" w:hAnsi="新宋体" w:cs="新宋体" w:hint="eastAsia"/>
          <w:b w:val="0"/>
          <w:bCs w:val="0"/>
          <w:kern w:val="2"/>
          <w:sz w:val="44"/>
        </w:rPr>
        <w:t>采购内容与技术要求</w:t>
      </w:r>
    </w:p>
    <w:p w:rsidR="00F96775" w:rsidRDefault="00240D87">
      <w:pPr>
        <w:pStyle w:val="2"/>
        <w:spacing w:line="580" w:lineRule="exact"/>
        <w:rPr>
          <w:rFonts w:ascii="仿宋" w:eastAsia="仿宋" w:hAnsi="仿宋"/>
          <w:sz w:val="28"/>
        </w:rPr>
      </w:pPr>
      <w:bookmarkStart w:id="10" w:name="_Toc6356"/>
      <w:r>
        <w:rPr>
          <w:rFonts w:ascii="仿宋" w:eastAsia="仿宋" w:hAnsi="仿宋" w:hint="eastAsia"/>
          <w:sz w:val="28"/>
        </w:rPr>
        <w:t>（一）项目说明</w:t>
      </w:r>
    </w:p>
    <w:p w:rsidR="00F96775" w:rsidRDefault="00240D87">
      <w:pPr>
        <w:spacing w:line="580" w:lineRule="exact"/>
        <w:ind w:firstLineChars="200" w:firstLine="560"/>
        <w:rPr>
          <w:rFonts w:ascii="仿宋" w:eastAsia="仿宋" w:hAnsi="仿宋"/>
          <w:sz w:val="28"/>
          <w:szCs w:val="28"/>
        </w:rPr>
      </w:pPr>
      <w:r>
        <w:rPr>
          <w:rFonts w:ascii="仿宋" w:eastAsia="仿宋" w:hAnsi="仿宋" w:hint="eastAsia"/>
          <w:sz w:val="28"/>
          <w:szCs w:val="28"/>
        </w:rPr>
        <w:t>1.项目情况：本项目为一整包。</w:t>
      </w:r>
    </w:p>
    <w:p w:rsidR="00F96775" w:rsidRDefault="00240D87">
      <w:pPr>
        <w:spacing w:line="580" w:lineRule="exact"/>
        <w:ind w:firstLineChars="200" w:firstLine="560"/>
        <w:rPr>
          <w:rFonts w:ascii="仿宋" w:eastAsia="仿宋" w:hAnsi="仿宋"/>
          <w:sz w:val="28"/>
          <w:szCs w:val="28"/>
        </w:rPr>
      </w:pPr>
      <w:r>
        <w:rPr>
          <w:rFonts w:ascii="仿宋" w:eastAsia="仿宋" w:hAnsi="仿宋" w:hint="eastAsia"/>
          <w:sz w:val="28"/>
          <w:szCs w:val="28"/>
        </w:rPr>
        <w:t>2.交货方式：一次性采购</w:t>
      </w:r>
    </w:p>
    <w:p w:rsidR="00F96775" w:rsidRDefault="00240D87">
      <w:pPr>
        <w:pStyle w:val="a3"/>
        <w:spacing w:line="580" w:lineRule="exact"/>
        <w:ind w:firstLineChars="200" w:firstLine="560"/>
        <w:rPr>
          <w:rFonts w:ascii="仿宋" w:eastAsia="仿宋" w:hAnsi="仿宋"/>
          <w:sz w:val="28"/>
          <w:szCs w:val="28"/>
        </w:rPr>
      </w:pPr>
      <w:r>
        <w:rPr>
          <w:rFonts w:ascii="仿宋" w:eastAsia="仿宋" w:hAnsi="仿宋" w:hint="eastAsia"/>
          <w:sz w:val="28"/>
          <w:szCs w:val="28"/>
        </w:rPr>
        <w:t>3.交货地点：采购方指定地点。</w:t>
      </w:r>
    </w:p>
    <w:p w:rsidR="00F96775" w:rsidRDefault="00EF0F49">
      <w:pPr>
        <w:pStyle w:val="a3"/>
        <w:spacing w:line="560" w:lineRule="exact"/>
        <w:ind w:firstLineChars="200" w:firstLine="560"/>
        <w:rPr>
          <w:rFonts w:ascii="仿宋" w:eastAsia="仿宋" w:hAnsi="仿宋"/>
          <w:sz w:val="28"/>
          <w:szCs w:val="28"/>
        </w:rPr>
      </w:pPr>
      <w:r>
        <w:rPr>
          <w:rFonts w:ascii="仿宋" w:eastAsia="仿宋" w:hAnsi="仿宋" w:hint="eastAsia"/>
          <w:sz w:val="28"/>
          <w:szCs w:val="28"/>
        </w:rPr>
        <w:t>4</w:t>
      </w:r>
      <w:r w:rsidR="00240D87">
        <w:rPr>
          <w:rFonts w:ascii="仿宋" w:eastAsia="仿宋" w:hAnsi="仿宋" w:hint="eastAsia"/>
          <w:sz w:val="28"/>
          <w:szCs w:val="28"/>
        </w:rPr>
        <w:t>.交货日期：合同签订后的</w:t>
      </w:r>
      <w:r w:rsidR="00A95246">
        <w:rPr>
          <w:rFonts w:ascii="仿宋" w:eastAsia="仿宋" w:hAnsi="仿宋" w:hint="eastAsia"/>
          <w:sz w:val="28"/>
          <w:szCs w:val="28"/>
        </w:rPr>
        <w:t>20</w:t>
      </w:r>
      <w:r w:rsidR="00240D87">
        <w:rPr>
          <w:rFonts w:ascii="仿宋" w:eastAsia="仿宋" w:hAnsi="仿宋" w:hint="eastAsia"/>
          <w:sz w:val="28"/>
          <w:szCs w:val="28"/>
        </w:rPr>
        <w:t>日内交货</w:t>
      </w:r>
    </w:p>
    <w:p w:rsidR="00F96775" w:rsidRDefault="00EF0F49">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5</w:t>
      </w:r>
      <w:r w:rsidR="00240D87">
        <w:rPr>
          <w:rFonts w:ascii="仿宋" w:eastAsia="仿宋" w:hAnsi="仿宋" w:hint="eastAsia"/>
          <w:kern w:val="2"/>
          <w:sz w:val="28"/>
          <w:szCs w:val="28"/>
        </w:rPr>
        <w:t>.质保期限：</w:t>
      </w:r>
      <w:r w:rsidR="008F7ACB">
        <w:rPr>
          <w:rFonts w:ascii="仿宋" w:eastAsia="仿宋" w:hAnsi="仿宋" w:hint="eastAsia"/>
          <w:kern w:val="2"/>
          <w:sz w:val="28"/>
          <w:szCs w:val="28"/>
        </w:rPr>
        <w:t>一</w:t>
      </w:r>
      <w:r w:rsidR="008F2783">
        <w:rPr>
          <w:rFonts w:ascii="仿宋" w:eastAsia="仿宋" w:hAnsi="仿宋" w:hint="eastAsia"/>
          <w:kern w:val="2"/>
          <w:sz w:val="28"/>
          <w:szCs w:val="28"/>
        </w:rPr>
        <w:t>年</w:t>
      </w:r>
    </w:p>
    <w:p w:rsidR="00316356" w:rsidRDefault="00EF0F49">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6</w:t>
      </w:r>
      <w:r w:rsidR="00316356">
        <w:rPr>
          <w:rFonts w:ascii="仿宋" w:eastAsia="仿宋" w:hAnsi="仿宋" w:hint="eastAsia"/>
          <w:kern w:val="2"/>
          <w:sz w:val="28"/>
          <w:szCs w:val="28"/>
        </w:rPr>
        <w:t>.项目预算：</w:t>
      </w:r>
      <w:r w:rsidR="008F7ACB">
        <w:rPr>
          <w:rFonts w:ascii="仿宋" w:eastAsia="仿宋" w:hAnsi="仿宋" w:hint="eastAsia"/>
          <w:kern w:val="2"/>
          <w:sz w:val="28"/>
          <w:szCs w:val="28"/>
        </w:rPr>
        <w:t>1</w:t>
      </w:r>
      <w:r w:rsidR="00ED3DE1">
        <w:rPr>
          <w:rFonts w:ascii="仿宋" w:eastAsia="仿宋" w:hAnsi="仿宋" w:hint="eastAsia"/>
          <w:kern w:val="2"/>
          <w:sz w:val="28"/>
          <w:szCs w:val="28"/>
        </w:rPr>
        <w:t>0</w:t>
      </w:r>
      <w:r w:rsidR="00316356">
        <w:rPr>
          <w:rFonts w:ascii="仿宋" w:eastAsia="仿宋" w:hAnsi="仿宋" w:hint="eastAsia"/>
          <w:kern w:val="2"/>
          <w:sz w:val="28"/>
          <w:szCs w:val="28"/>
        </w:rPr>
        <w:t>万元</w:t>
      </w:r>
    </w:p>
    <w:p w:rsidR="006478A2" w:rsidRDefault="00EF0F49">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7</w:t>
      </w:r>
      <w:r w:rsidR="006478A2">
        <w:rPr>
          <w:rFonts w:ascii="仿宋" w:eastAsia="仿宋" w:hAnsi="仿宋" w:hint="eastAsia"/>
          <w:kern w:val="2"/>
          <w:sz w:val="28"/>
          <w:szCs w:val="28"/>
        </w:rPr>
        <w:t>.控制价：</w:t>
      </w:r>
      <w:r w:rsidR="008F7ACB">
        <w:rPr>
          <w:rFonts w:ascii="仿宋" w:eastAsia="仿宋" w:hAnsi="仿宋" w:hint="eastAsia"/>
          <w:kern w:val="2"/>
          <w:sz w:val="28"/>
          <w:szCs w:val="28"/>
        </w:rPr>
        <w:t>1</w:t>
      </w:r>
      <w:r w:rsidR="00ED3DE1">
        <w:rPr>
          <w:rFonts w:ascii="仿宋" w:eastAsia="仿宋" w:hAnsi="仿宋" w:hint="eastAsia"/>
          <w:kern w:val="2"/>
          <w:sz w:val="28"/>
          <w:szCs w:val="28"/>
        </w:rPr>
        <w:t>0</w:t>
      </w:r>
      <w:r w:rsidR="006478A2">
        <w:rPr>
          <w:rFonts w:ascii="仿宋" w:eastAsia="仿宋" w:hAnsi="仿宋" w:hint="eastAsia"/>
          <w:kern w:val="2"/>
          <w:sz w:val="28"/>
          <w:szCs w:val="28"/>
        </w:rPr>
        <w:t>万元</w:t>
      </w:r>
    </w:p>
    <w:p w:rsidR="00F96775" w:rsidRDefault="00EF0F49">
      <w:pPr>
        <w:pStyle w:val="a3"/>
        <w:spacing w:line="580" w:lineRule="exact"/>
        <w:ind w:firstLineChars="200" w:firstLine="560"/>
        <w:rPr>
          <w:rFonts w:ascii="仿宋" w:eastAsia="仿宋" w:hAnsi="仿宋"/>
          <w:kern w:val="2"/>
          <w:sz w:val="28"/>
          <w:szCs w:val="28"/>
        </w:rPr>
      </w:pPr>
      <w:r>
        <w:rPr>
          <w:rFonts w:ascii="仿宋" w:eastAsia="仿宋" w:hAnsi="仿宋" w:hint="eastAsia"/>
          <w:sz w:val="28"/>
          <w:szCs w:val="28"/>
        </w:rPr>
        <w:t>8</w:t>
      </w:r>
      <w:r w:rsidR="00240D87">
        <w:rPr>
          <w:rFonts w:ascii="仿宋" w:eastAsia="仿宋" w:hAnsi="仿宋" w:hint="eastAsia"/>
          <w:sz w:val="28"/>
          <w:szCs w:val="28"/>
        </w:rPr>
        <w:t>.付款方式：</w:t>
      </w:r>
      <w:r w:rsidR="00240D87">
        <w:rPr>
          <w:rFonts w:ascii="仿宋" w:eastAsia="仿宋" w:hAnsi="仿宋" w:cs="仿宋_GB2312" w:hint="eastAsia"/>
          <w:color w:val="000000"/>
          <w:sz w:val="28"/>
          <w:szCs w:val="28"/>
        </w:rPr>
        <w:t>无预付款，货到</w:t>
      </w:r>
      <w:r w:rsidR="00F93A4B">
        <w:rPr>
          <w:rFonts w:ascii="仿宋" w:eastAsia="仿宋" w:hAnsi="仿宋" w:cs="仿宋_GB2312" w:hint="eastAsia"/>
          <w:color w:val="000000"/>
          <w:sz w:val="28"/>
          <w:szCs w:val="28"/>
        </w:rPr>
        <w:t>安装</w:t>
      </w:r>
      <w:r w:rsidR="00240D87">
        <w:rPr>
          <w:rFonts w:ascii="仿宋" w:eastAsia="仿宋" w:hAnsi="仿宋" w:cs="仿宋_GB2312" w:hint="eastAsia"/>
          <w:color w:val="000000"/>
          <w:sz w:val="28"/>
          <w:szCs w:val="28"/>
        </w:rPr>
        <w:t>验收合格后支付项目总金额的</w:t>
      </w:r>
      <w:r w:rsidR="00C525D0">
        <w:rPr>
          <w:rFonts w:ascii="仿宋" w:eastAsia="仿宋" w:hAnsi="仿宋" w:cs="仿宋_GB2312" w:hint="eastAsia"/>
          <w:color w:val="000000"/>
          <w:sz w:val="28"/>
          <w:szCs w:val="28"/>
        </w:rPr>
        <w:t>95</w:t>
      </w:r>
      <w:r w:rsidR="00240D87">
        <w:rPr>
          <w:rFonts w:ascii="仿宋" w:eastAsia="仿宋" w:hAnsi="仿宋" w:cs="仿宋_GB2312" w:hint="eastAsia"/>
          <w:color w:val="000000"/>
          <w:sz w:val="28"/>
          <w:szCs w:val="28"/>
        </w:rPr>
        <w:t>%，剩余</w:t>
      </w:r>
      <w:r w:rsidR="00C525D0">
        <w:rPr>
          <w:rFonts w:ascii="仿宋" w:eastAsia="仿宋" w:hAnsi="仿宋" w:cs="仿宋_GB2312" w:hint="eastAsia"/>
          <w:color w:val="000000"/>
          <w:sz w:val="28"/>
          <w:szCs w:val="28"/>
        </w:rPr>
        <w:t>5</w:t>
      </w:r>
      <w:r w:rsidR="00240D87">
        <w:rPr>
          <w:rFonts w:ascii="仿宋" w:eastAsia="仿宋" w:hAnsi="仿宋" w:cs="仿宋_GB2312" w:hint="eastAsia"/>
          <w:color w:val="000000"/>
          <w:sz w:val="28"/>
          <w:szCs w:val="28"/>
        </w:rPr>
        <w:t>%作为质量保证金在质保期结束后10个工作日内支付。中标供应商须提供相应金额的</w:t>
      </w:r>
      <w:r w:rsidR="00240D87">
        <w:rPr>
          <w:rFonts w:ascii="仿宋" w:eastAsia="仿宋" w:hAnsi="仿宋" w:cs="仿宋_GB2312" w:hint="eastAsia"/>
          <w:b/>
          <w:color w:val="000000"/>
          <w:sz w:val="28"/>
          <w:szCs w:val="28"/>
        </w:rPr>
        <w:t>增值税专用发票</w:t>
      </w:r>
      <w:r w:rsidR="00240D87">
        <w:rPr>
          <w:rFonts w:ascii="仿宋" w:eastAsia="仿宋" w:hAnsi="仿宋" w:cs="仿宋_GB2312" w:hint="eastAsia"/>
          <w:color w:val="000000"/>
          <w:sz w:val="28"/>
          <w:szCs w:val="28"/>
        </w:rPr>
        <w:t>进行款项支付。</w:t>
      </w:r>
    </w:p>
    <w:p w:rsidR="00F96775" w:rsidRDefault="00240D87">
      <w:pPr>
        <w:pStyle w:val="2"/>
        <w:spacing w:line="580" w:lineRule="exact"/>
        <w:rPr>
          <w:rFonts w:ascii="仿宋" w:eastAsia="仿宋" w:hAnsi="仿宋"/>
          <w:sz w:val="28"/>
        </w:rPr>
      </w:pPr>
      <w:r>
        <w:rPr>
          <w:rFonts w:ascii="仿宋" w:eastAsia="仿宋" w:hAnsi="仿宋" w:hint="eastAsia"/>
          <w:sz w:val="28"/>
        </w:rPr>
        <w:t>（二）采购内容</w:t>
      </w:r>
    </w:p>
    <w:p w:rsidR="00F96775" w:rsidRDefault="00240D87">
      <w:pPr>
        <w:rPr>
          <w:b/>
          <w:bCs/>
        </w:rPr>
      </w:pPr>
      <w:r>
        <w:rPr>
          <w:rFonts w:ascii="仿宋" w:eastAsia="仿宋" w:hAnsi="仿宋" w:hint="eastAsia"/>
          <w:b/>
          <w:bCs/>
          <w:sz w:val="28"/>
        </w:rPr>
        <w:t>1.</w:t>
      </w:r>
      <w:r w:rsidR="008F2783">
        <w:rPr>
          <w:rFonts w:ascii="仿宋" w:eastAsia="仿宋" w:hAnsi="仿宋" w:hint="eastAsia"/>
          <w:b/>
          <w:bCs/>
          <w:sz w:val="28"/>
        </w:rPr>
        <w:t>商品参数</w:t>
      </w:r>
    </w:p>
    <w:p w:rsidR="00154CCF" w:rsidRPr="00154CCF" w:rsidRDefault="006C5191" w:rsidP="00154CCF">
      <w:pPr>
        <w:rPr>
          <w:rFonts w:ascii="宋体" w:eastAsia="宋体" w:hAnsi="宋体" w:cs="宋体"/>
          <w:color w:val="000000"/>
          <w:kern w:val="0"/>
          <w:sz w:val="24"/>
          <w:szCs w:val="24"/>
        </w:rPr>
      </w:pPr>
      <w:bookmarkStart w:id="11" w:name="_Toc1576"/>
      <w:bookmarkEnd w:id="10"/>
      <w:r>
        <w:rPr>
          <w:rFonts w:ascii="Verdana" w:hAnsi="Verdana" w:hint="eastAsia"/>
          <w:color w:val="000000"/>
          <w:sz w:val="28"/>
          <w:szCs w:val="28"/>
        </w:rPr>
        <w:t xml:space="preserve"> </w:t>
      </w:r>
      <w:r w:rsidR="00154CCF" w:rsidRPr="00154CCF">
        <w:rPr>
          <w:rFonts w:ascii="宋体" w:eastAsia="宋体" w:hAnsi="宋体" w:cs="宋体" w:hint="eastAsia"/>
          <w:color w:val="000000"/>
          <w:kern w:val="0"/>
          <w:sz w:val="24"/>
          <w:szCs w:val="24"/>
        </w:rPr>
        <w:t xml:space="preserve">  </w:t>
      </w:r>
    </w:p>
    <w:tbl>
      <w:tblPr>
        <w:tblW w:w="10540" w:type="dxa"/>
        <w:tblInd w:w="-722" w:type="dxa"/>
        <w:tblLook w:val="04A0"/>
      </w:tblPr>
      <w:tblGrid>
        <w:gridCol w:w="1652"/>
        <w:gridCol w:w="3187"/>
        <w:gridCol w:w="1318"/>
        <w:gridCol w:w="1617"/>
        <w:gridCol w:w="1086"/>
        <w:gridCol w:w="1202"/>
        <w:gridCol w:w="478"/>
      </w:tblGrid>
      <w:tr w:rsidR="00154CCF" w:rsidRPr="00154CCF" w:rsidTr="00154CCF">
        <w:trPr>
          <w:trHeight w:val="660"/>
        </w:trPr>
        <w:tc>
          <w:tcPr>
            <w:tcW w:w="0" w:type="auto"/>
            <w:gridSpan w:val="7"/>
            <w:tcBorders>
              <w:top w:val="nil"/>
              <w:left w:val="nil"/>
              <w:bottom w:val="single" w:sz="4" w:space="0" w:color="auto"/>
              <w:right w:val="nil"/>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        </w:t>
            </w:r>
            <w:r w:rsidRPr="00154CCF">
              <w:rPr>
                <w:rFonts w:ascii="宋体" w:eastAsia="宋体" w:hAnsi="宋体" w:cs="宋体" w:hint="eastAsia"/>
                <w:color w:val="000000"/>
                <w:kern w:val="0"/>
                <w:sz w:val="24"/>
                <w:szCs w:val="24"/>
              </w:rPr>
              <w:t xml:space="preserve">喷漆岗亭配置监控清单及报价  </w:t>
            </w:r>
          </w:p>
        </w:tc>
      </w:tr>
      <w:tr w:rsidR="00154CCF" w:rsidRPr="00154CCF" w:rsidTr="00154CCF">
        <w:trPr>
          <w:trHeight w:val="28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项目</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规格（型号）</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单位</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数量</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单价（元）</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金额（元）</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备注</w:t>
            </w:r>
          </w:p>
        </w:tc>
      </w:tr>
      <w:tr w:rsidR="00154CCF" w:rsidRPr="00154CCF" w:rsidTr="00154CCF">
        <w:trPr>
          <w:trHeight w:val="285"/>
        </w:trPr>
        <w:tc>
          <w:tcPr>
            <w:tcW w:w="0" w:type="auto"/>
            <w:vMerge/>
            <w:tcBorders>
              <w:top w:val="nil"/>
              <w:left w:val="single" w:sz="4" w:space="0" w:color="auto"/>
              <w:bottom w:val="single" w:sz="4" w:space="0" w:color="auto"/>
              <w:right w:val="single" w:sz="4" w:space="0" w:color="auto"/>
            </w:tcBorders>
            <w:vAlign w:val="center"/>
            <w:hideMark/>
          </w:tcPr>
          <w:p w:rsidR="00154CCF" w:rsidRPr="00154CCF" w:rsidRDefault="00154CCF" w:rsidP="00154CCF">
            <w:pPr>
              <w:widowControl/>
              <w:jc w:val="left"/>
              <w:rPr>
                <w:rFonts w:ascii="宋体" w:eastAsia="宋体" w:hAnsi="宋体" w:cs="宋体"/>
                <w:color w:val="000000"/>
                <w:kern w:val="0"/>
                <w:sz w:val="24"/>
                <w:szCs w:val="24"/>
              </w:rPr>
            </w:pP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（宽*长*高）</w:t>
            </w:r>
          </w:p>
        </w:tc>
        <w:tc>
          <w:tcPr>
            <w:tcW w:w="0" w:type="auto"/>
            <w:vMerge/>
            <w:tcBorders>
              <w:top w:val="nil"/>
              <w:left w:val="single" w:sz="4" w:space="0" w:color="auto"/>
              <w:bottom w:val="single" w:sz="4" w:space="0" w:color="auto"/>
              <w:right w:val="single" w:sz="4" w:space="0" w:color="auto"/>
            </w:tcBorders>
            <w:vAlign w:val="center"/>
            <w:hideMark/>
          </w:tcPr>
          <w:p w:rsidR="00154CCF" w:rsidRPr="00154CCF" w:rsidRDefault="00154CCF" w:rsidP="00154CCF">
            <w:pPr>
              <w:widowControl/>
              <w:jc w:val="left"/>
              <w:rPr>
                <w:rFonts w:ascii="宋体" w:eastAsia="宋体" w:hAnsi="宋体" w:cs="宋体"/>
                <w:color w:val="000000"/>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154CCF" w:rsidRPr="00154CCF" w:rsidRDefault="00154CCF" w:rsidP="00154CCF">
            <w:pPr>
              <w:widowControl/>
              <w:jc w:val="left"/>
              <w:rPr>
                <w:rFonts w:ascii="宋体" w:eastAsia="宋体" w:hAnsi="宋体" w:cs="宋体"/>
                <w:color w:val="000000"/>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154CCF" w:rsidRPr="00154CCF" w:rsidRDefault="00154CCF" w:rsidP="00154CCF">
            <w:pPr>
              <w:widowControl/>
              <w:jc w:val="left"/>
              <w:rPr>
                <w:rFonts w:ascii="宋体" w:eastAsia="宋体" w:hAnsi="宋体" w:cs="宋体"/>
                <w:color w:val="000000"/>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154CCF" w:rsidRPr="00154CCF" w:rsidRDefault="00154CCF" w:rsidP="00154CCF">
            <w:pPr>
              <w:widowControl/>
              <w:jc w:val="left"/>
              <w:rPr>
                <w:rFonts w:ascii="宋体" w:eastAsia="宋体" w:hAnsi="宋体" w:cs="宋体"/>
                <w:color w:val="000000"/>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154CCF" w:rsidRPr="00154CCF" w:rsidRDefault="00154CCF" w:rsidP="00154CCF">
            <w:pPr>
              <w:widowControl/>
              <w:jc w:val="left"/>
              <w:rPr>
                <w:rFonts w:ascii="宋体" w:eastAsia="宋体" w:hAnsi="宋体" w:cs="宋体"/>
                <w:color w:val="000000"/>
                <w:kern w:val="0"/>
                <w:sz w:val="24"/>
                <w:szCs w:val="24"/>
              </w:rPr>
            </w:pPr>
          </w:p>
        </w:tc>
      </w:tr>
      <w:tr w:rsidR="00154CCF" w:rsidRPr="00154CCF" w:rsidTr="00154CCF">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氟碳喷漆岗亭</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1.8*2.6*2.8M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台</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2</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bookmarkStart w:id="12" w:name="RANGE!F13"/>
            <w:r w:rsidRPr="00154CCF">
              <w:rPr>
                <w:rFonts w:ascii="宋体" w:eastAsia="宋体" w:hAnsi="宋体" w:cs="宋体" w:hint="eastAsia"/>
                <w:color w:val="0000FF"/>
                <w:kern w:val="0"/>
                <w:sz w:val="24"/>
                <w:szCs w:val="24"/>
              </w:rPr>
              <w:t xml:space="preserve">　</w:t>
            </w:r>
            <w:bookmarkEnd w:id="12"/>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FF0000"/>
                <w:kern w:val="0"/>
                <w:sz w:val="24"/>
                <w:szCs w:val="24"/>
              </w:rPr>
            </w:pPr>
            <w:r w:rsidRPr="00154CCF">
              <w:rPr>
                <w:rFonts w:ascii="宋体" w:eastAsia="宋体" w:hAnsi="宋体" w:cs="宋体" w:hint="eastAsia"/>
                <w:color w:val="FF0000"/>
                <w:kern w:val="0"/>
                <w:sz w:val="24"/>
                <w:szCs w:val="24"/>
              </w:rPr>
              <w:t xml:space="preserve">　</w:t>
            </w:r>
          </w:p>
        </w:tc>
      </w:tr>
      <w:tr w:rsidR="00154CCF" w:rsidRPr="00154CCF" w:rsidTr="00154CCF">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运费</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vMerge/>
            <w:tcBorders>
              <w:top w:val="nil"/>
              <w:left w:val="single" w:sz="4" w:space="0" w:color="auto"/>
              <w:bottom w:val="single" w:sz="4" w:space="0" w:color="auto"/>
              <w:right w:val="single" w:sz="4" w:space="0" w:color="auto"/>
            </w:tcBorders>
            <w:vAlign w:val="center"/>
            <w:hideMark/>
          </w:tcPr>
          <w:p w:rsidR="00154CCF" w:rsidRPr="00154CCF" w:rsidRDefault="00154CCF" w:rsidP="00154CCF">
            <w:pPr>
              <w:widowControl/>
              <w:jc w:val="left"/>
              <w:rPr>
                <w:rFonts w:ascii="宋体" w:eastAsia="宋体" w:hAnsi="宋体" w:cs="宋体"/>
                <w:color w:val="FF0000"/>
                <w:kern w:val="0"/>
                <w:sz w:val="24"/>
                <w:szCs w:val="24"/>
              </w:rPr>
            </w:pPr>
          </w:p>
        </w:tc>
      </w:tr>
      <w:tr w:rsidR="00154CCF" w:rsidRPr="00154CCF" w:rsidTr="00154CCF">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lastRenderedPageBreak/>
              <w:t>变频空调</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1P/变频、静音、冷暖</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2</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vMerge/>
            <w:tcBorders>
              <w:top w:val="nil"/>
              <w:left w:val="single" w:sz="4" w:space="0" w:color="auto"/>
              <w:bottom w:val="single" w:sz="4" w:space="0" w:color="auto"/>
              <w:right w:val="single" w:sz="4" w:space="0" w:color="auto"/>
            </w:tcBorders>
            <w:vAlign w:val="center"/>
            <w:hideMark/>
          </w:tcPr>
          <w:p w:rsidR="00154CCF" w:rsidRPr="00154CCF" w:rsidRDefault="00154CCF" w:rsidP="00154CCF">
            <w:pPr>
              <w:widowControl/>
              <w:jc w:val="left"/>
              <w:rPr>
                <w:rFonts w:ascii="宋体" w:eastAsia="宋体" w:hAnsi="宋体" w:cs="宋体"/>
                <w:color w:val="FF0000"/>
                <w:kern w:val="0"/>
                <w:sz w:val="24"/>
                <w:szCs w:val="24"/>
              </w:rPr>
            </w:pPr>
          </w:p>
        </w:tc>
      </w:tr>
      <w:tr w:rsidR="00154CCF" w:rsidRPr="00154CCF" w:rsidTr="00154CCF">
        <w:trPr>
          <w:trHeight w:val="8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400W全彩枪机</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分辨率、像素700TVL红外摄像机10米、12/24V</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台</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2</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FF0000"/>
                <w:kern w:val="0"/>
                <w:sz w:val="24"/>
                <w:szCs w:val="24"/>
              </w:rPr>
            </w:pPr>
            <w:r w:rsidRPr="00154CCF">
              <w:rPr>
                <w:rFonts w:ascii="宋体" w:eastAsia="宋体" w:hAnsi="宋体" w:cs="宋体" w:hint="eastAsia"/>
                <w:color w:val="FF0000"/>
                <w:kern w:val="0"/>
                <w:sz w:val="24"/>
                <w:szCs w:val="24"/>
              </w:rPr>
              <w:t xml:space="preserve">　</w:t>
            </w:r>
          </w:p>
        </w:tc>
      </w:tr>
      <w:tr w:rsidR="00154CCF" w:rsidRPr="00154CCF" w:rsidTr="00154CCF">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硬盘录像机</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2T 32路 </w:t>
            </w:r>
            <w:proofErr w:type="spellStart"/>
            <w:r w:rsidRPr="00154CCF">
              <w:rPr>
                <w:rFonts w:ascii="宋体" w:eastAsia="宋体" w:hAnsi="宋体" w:cs="宋体" w:hint="eastAsia"/>
                <w:color w:val="0000FF"/>
                <w:kern w:val="0"/>
                <w:sz w:val="24"/>
                <w:szCs w:val="24"/>
              </w:rPr>
              <w:t>hdmi</w:t>
            </w:r>
            <w:proofErr w:type="spellEnd"/>
            <w:r w:rsidRPr="00154CCF">
              <w:rPr>
                <w:rFonts w:ascii="宋体" w:eastAsia="宋体" w:hAnsi="宋体" w:cs="宋体" w:hint="eastAsia"/>
                <w:color w:val="0000FF"/>
                <w:kern w:val="0"/>
                <w:sz w:val="24"/>
                <w:szCs w:val="24"/>
              </w:rPr>
              <w:t xml:space="preserve"> 输出</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台</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1</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FF0000"/>
                <w:kern w:val="0"/>
                <w:sz w:val="24"/>
                <w:szCs w:val="24"/>
              </w:rPr>
            </w:pPr>
            <w:r w:rsidRPr="00154CCF">
              <w:rPr>
                <w:rFonts w:ascii="宋体" w:eastAsia="宋体" w:hAnsi="宋体" w:cs="宋体" w:hint="eastAsia"/>
                <w:color w:val="FF0000"/>
                <w:kern w:val="0"/>
                <w:sz w:val="24"/>
                <w:szCs w:val="24"/>
              </w:rPr>
              <w:t xml:space="preserve">　</w:t>
            </w:r>
          </w:p>
        </w:tc>
      </w:tr>
      <w:tr w:rsidR="00154CCF" w:rsidRPr="00154CCF" w:rsidTr="00154CCF">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监控专用硬盘</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2T  5900转、3.5英寸</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proofErr w:type="gramStart"/>
            <w:r w:rsidRPr="00154CCF">
              <w:rPr>
                <w:rFonts w:ascii="宋体" w:eastAsia="宋体" w:hAnsi="宋体" w:cs="宋体" w:hint="eastAsia"/>
                <w:color w:val="0000FF"/>
                <w:kern w:val="0"/>
                <w:sz w:val="24"/>
                <w:szCs w:val="24"/>
              </w:rPr>
              <w:t>个</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1</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FF0000"/>
                <w:kern w:val="0"/>
                <w:sz w:val="24"/>
                <w:szCs w:val="24"/>
              </w:rPr>
            </w:pPr>
            <w:r w:rsidRPr="00154CCF">
              <w:rPr>
                <w:rFonts w:ascii="宋体" w:eastAsia="宋体" w:hAnsi="宋体" w:cs="宋体" w:hint="eastAsia"/>
                <w:color w:val="FF0000"/>
                <w:kern w:val="0"/>
                <w:sz w:val="24"/>
                <w:szCs w:val="24"/>
              </w:rPr>
              <w:t xml:space="preserve">　</w:t>
            </w:r>
          </w:p>
        </w:tc>
      </w:tr>
      <w:tr w:rsidR="00154CCF" w:rsidRPr="00154CCF" w:rsidTr="00154CCF">
        <w:trPr>
          <w:trHeight w:val="8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CCD</w:t>
            </w:r>
            <w:proofErr w:type="gramStart"/>
            <w:r w:rsidRPr="00154CCF">
              <w:rPr>
                <w:rFonts w:ascii="宋体" w:eastAsia="宋体" w:hAnsi="宋体" w:cs="宋体" w:hint="eastAsia"/>
                <w:color w:val="000000"/>
                <w:kern w:val="0"/>
                <w:sz w:val="24"/>
                <w:szCs w:val="24"/>
              </w:rPr>
              <w:t>摄象机</w:t>
            </w:r>
            <w:proofErr w:type="gramEnd"/>
            <w:r w:rsidRPr="00154CCF">
              <w:rPr>
                <w:rFonts w:ascii="宋体" w:eastAsia="宋体" w:hAnsi="宋体" w:cs="宋体" w:hint="eastAsia"/>
                <w:color w:val="000000"/>
                <w:kern w:val="0"/>
                <w:sz w:val="24"/>
                <w:szCs w:val="24"/>
              </w:rPr>
              <w:t>专用集中供电</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30A安特</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proofErr w:type="gramStart"/>
            <w:r w:rsidRPr="00154CCF">
              <w:rPr>
                <w:rFonts w:ascii="宋体" w:eastAsia="宋体" w:hAnsi="宋体" w:cs="宋体" w:hint="eastAsia"/>
                <w:color w:val="0000FF"/>
                <w:kern w:val="0"/>
                <w:sz w:val="24"/>
                <w:szCs w:val="24"/>
              </w:rPr>
              <w:t>个</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1</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FF0000"/>
                <w:kern w:val="0"/>
                <w:sz w:val="24"/>
                <w:szCs w:val="24"/>
              </w:rPr>
            </w:pPr>
            <w:r w:rsidRPr="00154CCF">
              <w:rPr>
                <w:rFonts w:ascii="宋体" w:eastAsia="宋体" w:hAnsi="宋体" w:cs="宋体" w:hint="eastAsia"/>
                <w:color w:val="FF0000"/>
                <w:kern w:val="0"/>
                <w:sz w:val="24"/>
                <w:szCs w:val="24"/>
              </w:rPr>
              <w:t xml:space="preserve">　</w:t>
            </w:r>
          </w:p>
        </w:tc>
      </w:tr>
      <w:tr w:rsidR="00154CCF" w:rsidRPr="00154CCF" w:rsidTr="00154CCF">
        <w:trPr>
          <w:trHeight w:val="8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高强镀锌铝鸭嘴支架</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监控支架</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人</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3</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FF0000"/>
                <w:kern w:val="0"/>
                <w:sz w:val="24"/>
                <w:szCs w:val="24"/>
              </w:rPr>
            </w:pPr>
            <w:r w:rsidRPr="00154CCF">
              <w:rPr>
                <w:rFonts w:ascii="宋体" w:eastAsia="宋体" w:hAnsi="宋体" w:cs="宋体" w:hint="eastAsia"/>
                <w:color w:val="FF0000"/>
                <w:kern w:val="0"/>
                <w:sz w:val="24"/>
                <w:szCs w:val="24"/>
              </w:rPr>
              <w:t xml:space="preserve">　</w:t>
            </w:r>
          </w:p>
        </w:tc>
      </w:tr>
      <w:tr w:rsidR="00154CCF" w:rsidRPr="00154CCF" w:rsidTr="00154CCF">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8路交换机</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千兆交换机传输速度1000Mbps</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proofErr w:type="gramStart"/>
            <w:r w:rsidRPr="00154CCF">
              <w:rPr>
                <w:rFonts w:ascii="宋体" w:eastAsia="宋体" w:hAnsi="宋体" w:cs="宋体" w:hint="eastAsia"/>
                <w:color w:val="0000FF"/>
                <w:kern w:val="0"/>
                <w:sz w:val="24"/>
                <w:szCs w:val="24"/>
              </w:rPr>
              <w:t>个</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1</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FF0000"/>
                <w:kern w:val="0"/>
                <w:sz w:val="24"/>
                <w:szCs w:val="24"/>
              </w:rPr>
            </w:pPr>
            <w:r w:rsidRPr="00154CCF">
              <w:rPr>
                <w:rFonts w:ascii="宋体" w:eastAsia="宋体" w:hAnsi="宋体" w:cs="宋体" w:hint="eastAsia"/>
                <w:color w:val="FF0000"/>
                <w:kern w:val="0"/>
                <w:sz w:val="24"/>
                <w:szCs w:val="24"/>
              </w:rPr>
              <w:t xml:space="preserve">　</w:t>
            </w:r>
          </w:p>
        </w:tc>
      </w:tr>
      <w:tr w:rsidR="00154CCF" w:rsidRPr="00154CCF" w:rsidTr="00154CCF">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24寸高清显示器</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分辨率1920*1080</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台</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1</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FF0000"/>
                <w:kern w:val="0"/>
                <w:sz w:val="24"/>
                <w:szCs w:val="24"/>
              </w:rPr>
            </w:pPr>
            <w:r w:rsidRPr="00154CCF">
              <w:rPr>
                <w:rFonts w:ascii="宋体" w:eastAsia="宋体" w:hAnsi="宋体" w:cs="宋体" w:hint="eastAsia"/>
                <w:color w:val="FF0000"/>
                <w:kern w:val="0"/>
                <w:sz w:val="24"/>
                <w:szCs w:val="24"/>
              </w:rPr>
              <w:t xml:space="preserve">　</w:t>
            </w:r>
          </w:p>
        </w:tc>
      </w:tr>
      <w:tr w:rsidR="00154CCF" w:rsidRPr="00154CCF" w:rsidTr="00154CCF">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0.5 </w:t>
            </w:r>
            <w:proofErr w:type="gramStart"/>
            <w:r w:rsidRPr="00154CCF">
              <w:rPr>
                <w:rFonts w:ascii="宋体" w:eastAsia="宋体" w:hAnsi="宋体" w:cs="宋体" w:hint="eastAsia"/>
                <w:color w:val="000000"/>
                <w:kern w:val="0"/>
                <w:sz w:val="24"/>
                <w:szCs w:val="24"/>
              </w:rPr>
              <w:t>综合线</w:t>
            </w:r>
            <w:proofErr w:type="gramEnd"/>
            <w:r w:rsidRPr="00154CCF">
              <w:rPr>
                <w:rFonts w:ascii="宋体" w:eastAsia="宋体" w:hAnsi="宋体" w:cs="宋体" w:hint="eastAsia"/>
                <w:color w:val="000000"/>
                <w:kern w:val="0"/>
                <w:sz w:val="24"/>
                <w:szCs w:val="24"/>
              </w:rPr>
              <w:t>8芯</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米</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300</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FF0000"/>
                <w:kern w:val="0"/>
                <w:sz w:val="24"/>
                <w:szCs w:val="24"/>
              </w:rPr>
            </w:pPr>
            <w:r w:rsidRPr="00154CCF">
              <w:rPr>
                <w:rFonts w:ascii="宋体" w:eastAsia="宋体" w:hAnsi="宋体" w:cs="宋体" w:hint="eastAsia"/>
                <w:color w:val="FF0000"/>
                <w:kern w:val="0"/>
                <w:sz w:val="24"/>
                <w:szCs w:val="24"/>
              </w:rPr>
              <w:t xml:space="preserve">　</w:t>
            </w:r>
          </w:p>
        </w:tc>
      </w:tr>
      <w:tr w:rsidR="00154CCF" w:rsidRPr="00154CCF" w:rsidTr="00154CCF">
        <w:trPr>
          <w:trHeight w:val="960"/>
        </w:trPr>
        <w:tc>
          <w:tcPr>
            <w:tcW w:w="0" w:type="auto"/>
            <w:tcBorders>
              <w:top w:val="nil"/>
              <w:left w:val="single" w:sz="4" w:space="0" w:color="auto"/>
              <w:bottom w:val="single" w:sz="4" w:space="0" w:color="auto"/>
              <w:right w:val="single" w:sz="4" w:space="0" w:color="auto"/>
            </w:tcBorders>
            <w:shd w:val="clear" w:color="auto" w:fill="auto"/>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安装调试费</w:t>
            </w:r>
          </w:p>
        </w:tc>
        <w:tc>
          <w:tcPr>
            <w:tcW w:w="0" w:type="auto"/>
            <w:tcBorders>
              <w:top w:val="nil"/>
              <w:left w:val="nil"/>
              <w:bottom w:val="single" w:sz="4" w:space="0" w:color="auto"/>
              <w:right w:val="single" w:sz="4" w:space="0" w:color="auto"/>
            </w:tcBorders>
            <w:shd w:val="clear" w:color="auto" w:fill="auto"/>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增票（13%）</w:t>
            </w:r>
          </w:p>
        </w:tc>
        <w:tc>
          <w:tcPr>
            <w:tcW w:w="0" w:type="auto"/>
            <w:gridSpan w:val="6"/>
            <w:tcBorders>
              <w:top w:val="single" w:sz="4" w:space="0" w:color="auto"/>
              <w:left w:val="nil"/>
              <w:bottom w:val="single" w:sz="4" w:space="0" w:color="auto"/>
              <w:right w:val="single" w:sz="4" w:space="0" w:color="000000"/>
            </w:tcBorders>
            <w:shd w:val="clear" w:color="auto" w:fill="auto"/>
            <w:vAlign w:val="center"/>
            <w:hideMark/>
          </w:tcPr>
          <w:p w:rsidR="00154CCF" w:rsidRPr="00154CCF" w:rsidRDefault="00154CCF" w:rsidP="00154CCF">
            <w:pPr>
              <w:widowControl/>
              <w:jc w:val="center"/>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 xml:space="preserve">　</w:t>
            </w:r>
          </w:p>
        </w:tc>
      </w:tr>
      <w:tr w:rsidR="00154CCF" w:rsidRPr="00154CCF" w:rsidTr="00154CCF">
        <w:trPr>
          <w:trHeight w:val="8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合计</w:t>
            </w:r>
          </w:p>
        </w:tc>
        <w:tc>
          <w:tcPr>
            <w:tcW w:w="0" w:type="auto"/>
            <w:gridSpan w:val="6"/>
            <w:tcBorders>
              <w:top w:val="single" w:sz="4" w:space="0" w:color="auto"/>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FF"/>
                <w:kern w:val="0"/>
                <w:sz w:val="24"/>
                <w:szCs w:val="24"/>
              </w:rPr>
            </w:pPr>
            <w:r w:rsidRPr="00154CCF">
              <w:rPr>
                <w:rFonts w:ascii="宋体" w:eastAsia="宋体" w:hAnsi="宋体" w:cs="宋体" w:hint="eastAsia"/>
                <w:color w:val="0000FF"/>
                <w:kern w:val="0"/>
                <w:sz w:val="24"/>
                <w:szCs w:val="24"/>
              </w:rPr>
              <w:t>人民币:元  （</w:t>
            </w:r>
            <w:proofErr w:type="gramStart"/>
            <w:r w:rsidRPr="00154CCF">
              <w:rPr>
                <w:rFonts w:ascii="宋体" w:eastAsia="宋体" w:hAnsi="宋体" w:cs="宋体" w:hint="eastAsia"/>
                <w:color w:val="0000FF"/>
                <w:kern w:val="0"/>
                <w:sz w:val="24"/>
                <w:szCs w:val="24"/>
              </w:rPr>
              <w:t>含增票</w:t>
            </w:r>
            <w:proofErr w:type="gramEnd"/>
            <w:r w:rsidRPr="00154CCF">
              <w:rPr>
                <w:rFonts w:ascii="宋体" w:eastAsia="宋体" w:hAnsi="宋体" w:cs="宋体" w:hint="eastAsia"/>
                <w:color w:val="0000FF"/>
                <w:kern w:val="0"/>
                <w:sz w:val="24"/>
                <w:szCs w:val="24"/>
              </w:rPr>
              <w:t xml:space="preserve">，含运费。） </w:t>
            </w:r>
          </w:p>
        </w:tc>
      </w:tr>
      <w:tr w:rsidR="00154CCF" w:rsidRPr="00154CCF" w:rsidTr="00154CCF">
        <w:trPr>
          <w:trHeight w:val="645"/>
        </w:trPr>
        <w:tc>
          <w:tcPr>
            <w:tcW w:w="0" w:type="auto"/>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产品说明</w:t>
            </w:r>
          </w:p>
        </w:tc>
      </w:tr>
      <w:tr w:rsidR="00154CCF" w:rsidRPr="00154CCF" w:rsidTr="00154CCF">
        <w:trPr>
          <w:trHeight w:val="390"/>
        </w:trPr>
        <w:tc>
          <w:tcPr>
            <w:tcW w:w="0" w:type="auto"/>
            <w:tcBorders>
              <w:top w:val="single" w:sz="8" w:space="0" w:color="auto"/>
              <w:left w:val="single" w:sz="8" w:space="0" w:color="auto"/>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b/>
                <w:bCs/>
                <w:color w:val="000000"/>
                <w:kern w:val="0"/>
                <w:sz w:val="28"/>
                <w:szCs w:val="28"/>
              </w:rPr>
            </w:pPr>
            <w:r w:rsidRPr="00154CCF">
              <w:rPr>
                <w:rFonts w:ascii="宋体" w:eastAsia="宋体" w:hAnsi="宋体" w:cs="宋体" w:hint="eastAsia"/>
                <w:b/>
                <w:bCs/>
                <w:color w:val="000000"/>
                <w:kern w:val="0"/>
                <w:sz w:val="28"/>
                <w:szCs w:val="28"/>
              </w:rPr>
              <w:t>支撑柱</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b/>
                <w:bCs/>
                <w:color w:val="000000"/>
                <w:kern w:val="0"/>
                <w:sz w:val="28"/>
                <w:szCs w:val="28"/>
              </w:rPr>
            </w:pPr>
            <w:r w:rsidRPr="00154CCF">
              <w:rPr>
                <w:rFonts w:ascii="宋体" w:eastAsia="宋体" w:hAnsi="宋体" w:cs="宋体" w:hint="eastAsia"/>
                <w:b/>
                <w:bCs/>
                <w:color w:val="000000"/>
                <w:kern w:val="0"/>
                <w:sz w:val="28"/>
                <w:szCs w:val="28"/>
              </w:rPr>
              <w:t>框 架</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b/>
                <w:bCs/>
                <w:color w:val="000000"/>
                <w:kern w:val="0"/>
                <w:sz w:val="28"/>
                <w:szCs w:val="28"/>
              </w:rPr>
            </w:pPr>
            <w:r w:rsidRPr="00154CCF">
              <w:rPr>
                <w:rFonts w:ascii="宋体" w:eastAsia="宋体" w:hAnsi="宋体" w:cs="宋体" w:hint="eastAsia"/>
                <w:b/>
                <w:bCs/>
                <w:color w:val="000000"/>
                <w:kern w:val="0"/>
                <w:sz w:val="28"/>
                <w:szCs w:val="28"/>
              </w:rPr>
              <w:t>外面板</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b/>
                <w:bCs/>
                <w:color w:val="000000"/>
                <w:kern w:val="0"/>
                <w:sz w:val="28"/>
                <w:szCs w:val="28"/>
              </w:rPr>
            </w:pPr>
            <w:r w:rsidRPr="00154CCF">
              <w:rPr>
                <w:rFonts w:ascii="宋体" w:eastAsia="宋体" w:hAnsi="宋体" w:cs="宋体" w:hint="eastAsia"/>
                <w:b/>
                <w:bCs/>
                <w:color w:val="000000"/>
                <w:kern w:val="0"/>
                <w:sz w:val="28"/>
                <w:szCs w:val="28"/>
              </w:rPr>
              <w:t>底 板</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b/>
                <w:bCs/>
                <w:color w:val="000000"/>
                <w:kern w:val="0"/>
                <w:sz w:val="28"/>
                <w:szCs w:val="28"/>
              </w:rPr>
            </w:pPr>
            <w:r w:rsidRPr="00154CCF">
              <w:rPr>
                <w:rFonts w:ascii="宋体" w:eastAsia="宋体" w:hAnsi="宋体" w:cs="宋体" w:hint="eastAsia"/>
                <w:b/>
                <w:bCs/>
                <w:color w:val="000000"/>
                <w:kern w:val="0"/>
                <w:sz w:val="28"/>
                <w:szCs w:val="28"/>
              </w:rPr>
              <w:t>内吊顶</w:t>
            </w:r>
          </w:p>
        </w:tc>
        <w:tc>
          <w:tcPr>
            <w:tcW w:w="0" w:type="auto"/>
            <w:tcBorders>
              <w:top w:val="single" w:sz="8" w:space="0" w:color="auto"/>
              <w:left w:val="nil"/>
              <w:bottom w:val="single" w:sz="8" w:space="0" w:color="auto"/>
              <w:right w:val="single" w:sz="8" w:space="0" w:color="auto"/>
            </w:tcBorders>
            <w:shd w:val="clear" w:color="auto" w:fill="auto"/>
            <w:hideMark/>
          </w:tcPr>
          <w:p w:rsidR="00154CCF" w:rsidRPr="00154CCF" w:rsidRDefault="00154CCF" w:rsidP="00154CCF">
            <w:pPr>
              <w:widowControl/>
              <w:jc w:val="left"/>
              <w:rPr>
                <w:rFonts w:ascii="宋体" w:eastAsia="宋体" w:hAnsi="宋体" w:cs="宋体"/>
                <w:b/>
                <w:bCs/>
                <w:color w:val="000000"/>
                <w:kern w:val="0"/>
                <w:sz w:val="28"/>
                <w:szCs w:val="28"/>
              </w:rPr>
            </w:pPr>
            <w:r w:rsidRPr="00154CCF">
              <w:rPr>
                <w:rFonts w:ascii="宋体" w:eastAsia="宋体" w:hAnsi="宋体" w:cs="宋体" w:hint="eastAsia"/>
                <w:b/>
                <w:bCs/>
                <w:color w:val="000000"/>
                <w:kern w:val="0"/>
                <w:sz w:val="28"/>
                <w:szCs w:val="28"/>
              </w:rPr>
              <w:t>内夹层</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99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80*80*2.0mm镀锌方管</w:t>
            </w:r>
          </w:p>
        </w:tc>
        <w:tc>
          <w:tcPr>
            <w:tcW w:w="0" w:type="auto"/>
            <w:tcBorders>
              <w:top w:val="nil"/>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80*80*2.0mm/80*80*2.0mm镀锌方管</w:t>
            </w:r>
          </w:p>
        </w:tc>
        <w:tc>
          <w:tcPr>
            <w:tcW w:w="0" w:type="auto"/>
            <w:tcBorders>
              <w:top w:val="nil"/>
              <w:left w:val="nil"/>
              <w:bottom w:val="single" w:sz="8" w:space="0" w:color="auto"/>
              <w:right w:val="single" w:sz="8"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镀锌板，厚度1.2mm,外喷氟碳漆（颜色可选）</w:t>
            </w:r>
          </w:p>
        </w:tc>
        <w:tc>
          <w:tcPr>
            <w:tcW w:w="0" w:type="auto"/>
            <w:tcBorders>
              <w:top w:val="nil"/>
              <w:left w:val="nil"/>
              <w:bottom w:val="single" w:sz="8" w:space="0" w:color="auto"/>
              <w:right w:val="single" w:sz="8"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防水竹胶板（1.5cm）+复合木地板（1.0cm)</w:t>
            </w:r>
          </w:p>
        </w:tc>
        <w:tc>
          <w:tcPr>
            <w:tcW w:w="0" w:type="auto"/>
            <w:tcBorders>
              <w:top w:val="nil"/>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PVC板      （白色）</w:t>
            </w:r>
          </w:p>
        </w:tc>
        <w:tc>
          <w:tcPr>
            <w:tcW w:w="0" w:type="auto"/>
            <w:tcBorders>
              <w:top w:val="nil"/>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木工1.5cm+岩棉 </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765"/>
        </w:trPr>
        <w:tc>
          <w:tcPr>
            <w:tcW w:w="0" w:type="auto"/>
            <w:tcBorders>
              <w:top w:val="nil"/>
              <w:left w:val="single" w:sz="8" w:space="0" w:color="auto"/>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b/>
                <w:bCs/>
                <w:color w:val="000000"/>
                <w:kern w:val="0"/>
                <w:sz w:val="28"/>
                <w:szCs w:val="28"/>
              </w:rPr>
            </w:pPr>
            <w:r w:rsidRPr="00154CCF">
              <w:rPr>
                <w:rFonts w:ascii="宋体" w:eastAsia="宋体" w:hAnsi="宋体" w:cs="宋体" w:hint="eastAsia"/>
                <w:b/>
                <w:bCs/>
                <w:color w:val="000000"/>
                <w:kern w:val="0"/>
                <w:sz w:val="28"/>
                <w:szCs w:val="28"/>
              </w:rPr>
              <w:t>内墙</w:t>
            </w:r>
          </w:p>
        </w:tc>
        <w:tc>
          <w:tcPr>
            <w:tcW w:w="0" w:type="auto"/>
            <w:tcBorders>
              <w:top w:val="nil"/>
              <w:left w:val="nil"/>
              <w:bottom w:val="single" w:sz="8" w:space="0" w:color="auto"/>
              <w:right w:val="single" w:sz="8" w:space="0" w:color="auto"/>
            </w:tcBorders>
            <w:shd w:val="clear" w:color="auto" w:fill="auto"/>
            <w:hideMark/>
          </w:tcPr>
          <w:p w:rsidR="00154CCF" w:rsidRPr="00154CCF" w:rsidRDefault="00154CCF" w:rsidP="00154CCF">
            <w:pPr>
              <w:widowControl/>
              <w:jc w:val="center"/>
              <w:rPr>
                <w:rFonts w:ascii="宋体" w:eastAsia="宋体" w:hAnsi="宋体" w:cs="宋体"/>
                <w:b/>
                <w:bCs/>
                <w:color w:val="000000"/>
                <w:kern w:val="0"/>
                <w:sz w:val="28"/>
                <w:szCs w:val="28"/>
              </w:rPr>
            </w:pPr>
            <w:r w:rsidRPr="00154CCF">
              <w:rPr>
                <w:rFonts w:ascii="宋体" w:eastAsia="宋体" w:hAnsi="宋体" w:cs="宋体" w:hint="eastAsia"/>
                <w:b/>
                <w:bCs/>
                <w:color w:val="000000"/>
                <w:kern w:val="0"/>
                <w:sz w:val="28"/>
                <w:szCs w:val="28"/>
              </w:rPr>
              <w:t>玻璃</w:t>
            </w:r>
          </w:p>
        </w:tc>
        <w:tc>
          <w:tcPr>
            <w:tcW w:w="0" w:type="auto"/>
            <w:tcBorders>
              <w:top w:val="nil"/>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b/>
                <w:bCs/>
                <w:color w:val="000000"/>
                <w:kern w:val="0"/>
                <w:sz w:val="28"/>
                <w:szCs w:val="28"/>
              </w:rPr>
            </w:pPr>
            <w:r w:rsidRPr="00154CCF">
              <w:rPr>
                <w:rFonts w:ascii="宋体" w:eastAsia="宋体" w:hAnsi="宋体" w:cs="宋体" w:hint="eastAsia"/>
                <w:b/>
                <w:bCs/>
                <w:color w:val="000000"/>
                <w:kern w:val="0"/>
                <w:sz w:val="28"/>
                <w:szCs w:val="28"/>
              </w:rPr>
              <w:t>门窗</w:t>
            </w:r>
          </w:p>
        </w:tc>
        <w:tc>
          <w:tcPr>
            <w:tcW w:w="0" w:type="auto"/>
            <w:tcBorders>
              <w:top w:val="nil"/>
              <w:left w:val="nil"/>
              <w:bottom w:val="single" w:sz="8" w:space="0" w:color="auto"/>
              <w:right w:val="single" w:sz="8" w:space="0" w:color="auto"/>
            </w:tcBorders>
            <w:shd w:val="clear" w:color="auto" w:fill="auto"/>
            <w:hideMark/>
          </w:tcPr>
          <w:p w:rsidR="00154CCF" w:rsidRPr="00154CCF" w:rsidRDefault="00154CCF" w:rsidP="00154CCF">
            <w:pPr>
              <w:widowControl/>
              <w:jc w:val="left"/>
              <w:rPr>
                <w:rFonts w:ascii="宋体" w:eastAsia="宋体" w:hAnsi="宋体" w:cs="宋体"/>
                <w:b/>
                <w:bCs/>
                <w:color w:val="000000"/>
                <w:kern w:val="0"/>
                <w:sz w:val="28"/>
                <w:szCs w:val="28"/>
              </w:rPr>
            </w:pPr>
            <w:r w:rsidRPr="00154CCF">
              <w:rPr>
                <w:rFonts w:ascii="宋体" w:eastAsia="宋体" w:hAnsi="宋体" w:cs="宋体" w:hint="eastAsia"/>
                <w:b/>
                <w:bCs/>
                <w:color w:val="000000"/>
                <w:kern w:val="0"/>
                <w:sz w:val="28"/>
                <w:szCs w:val="28"/>
              </w:rPr>
              <w:t xml:space="preserve">   空调</w:t>
            </w:r>
          </w:p>
        </w:tc>
        <w:tc>
          <w:tcPr>
            <w:tcW w:w="0" w:type="auto"/>
            <w:tcBorders>
              <w:top w:val="nil"/>
              <w:left w:val="nil"/>
              <w:bottom w:val="single" w:sz="8" w:space="0" w:color="auto"/>
              <w:right w:val="single" w:sz="8" w:space="0" w:color="auto"/>
            </w:tcBorders>
            <w:shd w:val="clear" w:color="auto" w:fill="auto"/>
            <w:hideMark/>
          </w:tcPr>
          <w:p w:rsidR="00154CCF" w:rsidRPr="00154CCF" w:rsidRDefault="00154CCF" w:rsidP="00154CCF">
            <w:pPr>
              <w:widowControl/>
              <w:ind w:firstLineChars="100" w:firstLine="281"/>
              <w:jc w:val="left"/>
              <w:rPr>
                <w:rFonts w:ascii="宋体" w:eastAsia="宋体" w:hAnsi="宋体" w:cs="宋体"/>
                <w:b/>
                <w:bCs/>
                <w:color w:val="000000"/>
                <w:kern w:val="0"/>
                <w:sz w:val="28"/>
                <w:szCs w:val="28"/>
              </w:rPr>
            </w:pPr>
            <w:r w:rsidRPr="00154CCF">
              <w:rPr>
                <w:rFonts w:ascii="宋体" w:eastAsia="宋体" w:hAnsi="宋体" w:cs="宋体" w:hint="eastAsia"/>
                <w:b/>
                <w:bCs/>
                <w:color w:val="000000"/>
                <w:kern w:val="0"/>
                <w:sz w:val="28"/>
                <w:szCs w:val="28"/>
              </w:rPr>
              <w:t>顶部</w:t>
            </w:r>
          </w:p>
        </w:tc>
        <w:tc>
          <w:tcPr>
            <w:tcW w:w="0" w:type="auto"/>
            <w:tcBorders>
              <w:top w:val="nil"/>
              <w:left w:val="nil"/>
              <w:bottom w:val="single" w:sz="8" w:space="0" w:color="auto"/>
              <w:right w:val="single" w:sz="8" w:space="0" w:color="auto"/>
            </w:tcBorders>
            <w:shd w:val="clear" w:color="auto" w:fill="auto"/>
            <w:hideMark/>
          </w:tcPr>
          <w:p w:rsidR="00154CCF" w:rsidRPr="00154CCF" w:rsidRDefault="00154CCF" w:rsidP="00154CCF">
            <w:pPr>
              <w:widowControl/>
              <w:ind w:firstLineChars="100" w:firstLine="281"/>
              <w:jc w:val="left"/>
              <w:rPr>
                <w:rFonts w:ascii="宋体" w:eastAsia="宋体" w:hAnsi="宋体" w:cs="宋体"/>
                <w:b/>
                <w:bCs/>
                <w:color w:val="000000"/>
                <w:kern w:val="0"/>
                <w:sz w:val="28"/>
                <w:szCs w:val="28"/>
              </w:rPr>
            </w:pPr>
            <w:r w:rsidRPr="00154CCF">
              <w:rPr>
                <w:rFonts w:ascii="宋体" w:eastAsia="宋体" w:hAnsi="宋体" w:cs="宋体" w:hint="eastAsia"/>
                <w:b/>
                <w:bCs/>
                <w:color w:val="000000"/>
                <w:kern w:val="0"/>
                <w:sz w:val="28"/>
                <w:szCs w:val="28"/>
              </w:rPr>
              <w:t>内室</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129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内墙扣板（1cm)</w:t>
            </w:r>
          </w:p>
        </w:tc>
        <w:tc>
          <w:tcPr>
            <w:tcW w:w="0" w:type="auto"/>
            <w:tcBorders>
              <w:top w:val="nil"/>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中空玻璃(4+9+4)</w:t>
            </w:r>
          </w:p>
        </w:tc>
        <w:tc>
          <w:tcPr>
            <w:tcW w:w="0" w:type="auto"/>
            <w:tcBorders>
              <w:top w:val="nil"/>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自制钢结构门窗</w:t>
            </w:r>
          </w:p>
        </w:tc>
        <w:tc>
          <w:tcPr>
            <w:tcW w:w="0" w:type="auto"/>
            <w:tcBorders>
              <w:top w:val="nil"/>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变频1P</w:t>
            </w:r>
          </w:p>
        </w:tc>
        <w:tc>
          <w:tcPr>
            <w:tcW w:w="0" w:type="auto"/>
            <w:tcBorders>
              <w:top w:val="nil"/>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特殊防水处理</w:t>
            </w:r>
          </w:p>
        </w:tc>
        <w:tc>
          <w:tcPr>
            <w:tcW w:w="0" w:type="auto"/>
            <w:tcBorders>
              <w:top w:val="nil"/>
              <w:left w:val="nil"/>
              <w:bottom w:val="single" w:sz="8" w:space="0" w:color="auto"/>
              <w:right w:val="single" w:sz="8" w:space="0" w:color="auto"/>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灯、开关、插座、空开、安全箱。</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840"/>
        </w:trPr>
        <w:tc>
          <w:tcPr>
            <w:tcW w:w="0" w:type="auto"/>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lastRenderedPageBreak/>
              <w:t xml:space="preserve">制作说明 </w:t>
            </w:r>
          </w:p>
        </w:tc>
      </w:tr>
      <w:tr w:rsidR="00154CCF" w:rsidRPr="00154CCF" w:rsidTr="00154CCF">
        <w:trPr>
          <w:trHeight w:val="1710"/>
        </w:trPr>
        <w:tc>
          <w:tcPr>
            <w:tcW w:w="0" w:type="auto"/>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岗亭内配置：LED吸顶灯具1套、电源控制盒1套、插座三个，漏电空开，安全箱，空调预留口。                 </w:t>
            </w:r>
          </w:p>
        </w:tc>
      </w:tr>
    </w:tbl>
    <w:tbl>
      <w:tblPr>
        <w:tblpPr w:leftFromText="180" w:rightFromText="180" w:vertAnchor="text" w:horzAnchor="margin" w:tblpY="170"/>
        <w:tblW w:w="0" w:type="auto"/>
        <w:tblLook w:val="04A0"/>
      </w:tblPr>
      <w:tblGrid>
        <w:gridCol w:w="985"/>
        <w:gridCol w:w="5382"/>
        <w:gridCol w:w="485"/>
        <w:gridCol w:w="1052"/>
        <w:gridCol w:w="1110"/>
        <w:gridCol w:w="222"/>
        <w:gridCol w:w="222"/>
      </w:tblGrid>
      <w:tr w:rsidR="00154CCF" w:rsidRPr="00154CCF" w:rsidTr="00154CCF">
        <w:trPr>
          <w:trHeight w:val="585"/>
        </w:trPr>
        <w:tc>
          <w:tcPr>
            <w:tcW w:w="0" w:type="auto"/>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广告道闸报价清单</w:t>
            </w:r>
          </w:p>
        </w:tc>
      </w:tr>
      <w:tr w:rsidR="00154CCF" w:rsidRPr="00154CCF" w:rsidTr="00154CCF">
        <w:trPr>
          <w:trHeight w:val="285"/>
        </w:trPr>
        <w:tc>
          <w:tcPr>
            <w:tcW w:w="0" w:type="auto"/>
            <w:tcBorders>
              <w:top w:val="nil"/>
              <w:left w:val="single" w:sz="4" w:space="0" w:color="auto"/>
              <w:bottom w:val="single" w:sz="4" w:space="0" w:color="auto"/>
              <w:right w:val="single" w:sz="4" w:space="0" w:color="auto"/>
            </w:tcBorders>
            <w:shd w:val="clear" w:color="000000" w:fill="8064A2"/>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名称</w:t>
            </w:r>
          </w:p>
        </w:tc>
        <w:tc>
          <w:tcPr>
            <w:tcW w:w="0" w:type="auto"/>
            <w:tcBorders>
              <w:top w:val="nil"/>
              <w:left w:val="nil"/>
              <w:bottom w:val="single" w:sz="4" w:space="0" w:color="auto"/>
              <w:right w:val="single" w:sz="4" w:space="0" w:color="auto"/>
            </w:tcBorders>
            <w:shd w:val="clear" w:color="000000" w:fill="8064A2"/>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参数</w:t>
            </w:r>
          </w:p>
        </w:tc>
        <w:tc>
          <w:tcPr>
            <w:tcW w:w="0" w:type="auto"/>
            <w:tcBorders>
              <w:top w:val="nil"/>
              <w:left w:val="nil"/>
              <w:bottom w:val="single" w:sz="4" w:space="0" w:color="auto"/>
              <w:right w:val="single" w:sz="4" w:space="0" w:color="auto"/>
            </w:tcBorders>
            <w:shd w:val="clear" w:color="000000" w:fill="8064A2"/>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数量</w:t>
            </w:r>
          </w:p>
        </w:tc>
        <w:tc>
          <w:tcPr>
            <w:tcW w:w="0" w:type="auto"/>
            <w:tcBorders>
              <w:top w:val="nil"/>
              <w:left w:val="nil"/>
              <w:bottom w:val="single" w:sz="4" w:space="0" w:color="auto"/>
              <w:right w:val="single" w:sz="4" w:space="0" w:color="auto"/>
            </w:tcBorders>
            <w:shd w:val="clear" w:color="000000" w:fill="8064A2"/>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单价价格（元）</w:t>
            </w:r>
          </w:p>
        </w:tc>
        <w:tc>
          <w:tcPr>
            <w:tcW w:w="0" w:type="auto"/>
            <w:tcBorders>
              <w:top w:val="nil"/>
              <w:left w:val="nil"/>
              <w:bottom w:val="single" w:sz="4" w:space="0" w:color="auto"/>
              <w:right w:val="single" w:sz="4" w:space="0" w:color="auto"/>
            </w:tcBorders>
            <w:shd w:val="clear" w:color="000000" w:fill="8064A2"/>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合计（元）</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LED显示屏</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户外双色屏</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2个</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142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一体机车牌识别专用摄像头</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200万防水一体化车牌识别摄像机采用1/3</w:t>
            </w:r>
            <w:proofErr w:type="gramStart"/>
            <w:r w:rsidRPr="00154CCF">
              <w:rPr>
                <w:rFonts w:ascii="宋体" w:eastAsia="宋体" w:hAnsi="宋体" w:cs="宋体" w:hint="eastAsia"/>
                <w:color w:val="000000"/>
                <w:kern w:val="0"/>
                <w:sz w:val="24"/>
                <w:szCs w:val="24"/>
              </w:rPr>
              <w:t>”</w:t>
            </w:r>
            <w:proofErr w:type="gramEnd"/>
            <w:r w:rsidRPr="00154CCF">
              <w:rPr>
                <w:rFonts w:ascii="宋体" w:eastAsia="宋体" w:hAnsi="宋体" w:cs="宋体" w:hint="eastAsia"/>
                <w:color w:val="000000"/>
                <w:kern w:val="0"/>
                <w:sz w:val="24"/>
                <w:szCs w:val="24"/>
              </w:rPr>
              <w:t xml:space="preserve">  COMS传感器，具有强光抑制功能，</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2个</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5415"/>
        </w:trPr>
        <w:tc>
          <w:tcPr>
            <w:tcW w:w="0" w:type="auto"/>
            <w:tcBorders>
              <w:top w:val="nil"/>
              <w:left w:val="single" w:sz="4" w:space="0" w:color="auto"/>
              <w:bottom w:val="nil"/>
              <w:right w:val="single" w:sz="4" w:space="0" w:color="auto"/>
            </w:tcBorders>
            <w:shd w:val="clear" w:color="auto" w:fill="auto"/>
            <w:vAlign w:val="center"/>
            <w:hideMark/>
          </w:tcPr>
          <w:p w:rsidR="00154CCF" w:rsidRPr="00154CCF" w:rsidRDefault="00154CCF" w:rsidP="00154CCF">
            <w:pPr>
              <w:widowControl/>
              <w:jc w:val="left"/>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车牌识别一体广告道闸</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输入电压AC220V电机 DC24V 60W使用环境温度 -25℃～75℃相对湿度 ≤90%</w:t>
            </w:r>
            <w:proofErr w:type="gramStart"/>
            <w:r w:rsidRPr="00154CCF">
              <w:rPr>
                <w:rFonts w:ascii="宋体" w:eastAsia="宋体" w:hAnsi="宋体" w:cs="宋体" w:hint="eastAsia"/>
                <w:color w:val="000000"/>
                <w:kern w:val="0"/>
                <w:sz w:val="24"/>
                <w:szCs w:val="24"/>
              </w:rPr>
              <w:t>道闸杆长度</w:t>
            </w:r>
            <w:proofErr w:type="gramEnd"/>
            <w:r w:rsidRPr="00154CCF">
              <w:rPr>
                <w:rFonts w:ascii="宋体" w:eastAsia="宋体" w:hAnsi="宋体" w:cs="宋体" w:hint="eastAsia"/>
                <w:color w:val="000000"/>
                <w:kern w:val="0"/>
                <w:sz w:val="24"/>
                <w:szCs w:val="24"/>
              </w:rPr>
              <w:t>可依现场实际情况定制(</w:t>
            </w:r>
            <w:proofErr w:type="gramStart"/>
            <w:r w:rsidRPr="00154CCF">
              <w:rPr>
                <w:rFonts w:ascii="宋体" w:eastAsia="宋体" w:hAnsi="宋体" w:cs="宋体" w:hint="eastAsia"/>
                <w:color w:val="000000"/>
                <w:kern w:val="0"/>
                <w:sz w:val="24"/>
                <w:szCs w:val="24"/>
              </w:rPr>
              <w:t>广告闸杆限长</w:t>
            </w:r>
            <w:proofErr w:type="gramEnd"/>
            <w:r w:rsidRPr="00154CCF">
              <w:rPr>
                <w:rFonts w:ascii="宋体" w:eastAsia="宋体" w:hAnsi="宋体" w:cs="宋体" w:hint="eastAsia"/>
                <w:color w:val="000000"/>
                <w:kern w:val="0"/>
                <w:sz w:val="24"/>
                <w:szCs w:val="24"/>
              </w:rPr>
              <w:t xml:space="preserve">3.7米)广告翻板块数（块） </w:t>
            </w:r>
            <w:proofErr w:type="gramStart"/>
            <w:r w:rsidRPr="00154CCF">
              <w:rPr>
                <w:rFonts w:ascii="宋体" w:eastAsia="宋体" w:hAnsi="宋体" w:cs="宋体" w:hint="eastAsia"/>
                <w:color w:val="000000"/>
                <w:kern w:val="0"/>
                <w:sz w:val="24"/>
                <w:szCs w:val="24"/>
              </w:rPr>
              <w:t>由杆长</w:t>
            </w:r>
            <w:proofErr w:type="gramEnd"/>
            <w:r w:rsidRPr="00154CCF">
              <w:rPr>
                <w:rFonts w:ascii="宋体" w:eastAsia="宋体" w:hAnsi="宋体" w:cs="宋体" w:hint="eastAsia"/>
                <w:color w:val="000000"/>
                <w:kern w:val="0"/>
                <w:sz w:val="24"/>
                <w:szCs w:val="24"/>
              </w:rPr>
              <w:t>而</w:t>
            </w:r>
            <w:proofErr w:type="gramStart"/>
            <w:r w:rsidRPr="00154CCF">
              <w:rPr>
                <w:rFonts w:ascii="宋体" w:eastAsia="宋体" w:hAnsi="宋体" w:cs="宋体" w:hint="eastAsia"/>
                <w:color w:val="000000"/>
                <w:kern w:val="0"/>
                <w:sz w:val="24"/>
                <w:szCs w:val="24"/>
              </w:rPr>
              <w:t>定广告</w:t>
            </w:r>
            <w:proofErr w:type="gramEnd"/>
            <w:r w:rsidRPr="00154CCF">
              <w:rPr>
                <w:rFonts w:ascii="宋体" w:eastAsia="宋体" w:hAnsi="宋体" w:cs="宋体" w:hint="eastAsia"/>
                <w:color w:val="000000"/>
                <w:kern w:val="0"/>
                <w:sz w:val="24"/>
                <w:szCs w:val="24"/>
              </w:rPr>
              <w:t>翻板尺寸82mm×650mm灯箱显示画面尺寸385mm×826mm画面参考</w:t>
            </w:r>
            <w:proofErr w:type="gramStart"/>
            <w:r w:rsidRPr="00154CCF">
              <w:rPr>
                <w:rFonts w:ascii="宋体" w:eastAsia="宋体" w:hAnsi="宋体" w:cs="宋体" w:hint="eastAsia"/>
                <w:color w:val="000000"/>
                <w:kern w:val="0"/>
                <w:sz w:val="24"/>
                <w:szCs w:val="24"/>
              </w:rPr>
              <w:t>尺</w:t>
            </w:r>
            <w:proofErr w:type="gramEnd"/>
            <w:r w:rsidRPr="00154CCF">
              <w:rPr>
                <w:rFonts w:ascii="宋体" w:eastAsia="宋体" w:hAnsi="宋体" w:cs="宋体" w:hint="eastAsia"/>
                <w:color w:val="000000"/>
                <w:kern w:val="0"/>
                <w:sz w:val="24"/>
                <w:szCs w:val="24"/>
              </w:rPr>
              <w:t>430mm×880mmLED灯带电源 DC12V抬杆时间  一般为3-6S可调轴中心高度 1050mm遥控距离 ≤40m</w:t>
            </w:r>
          </w:p>
        </w:tc>
        <w:tc>
          <w:tcPr>
            <w:tcW w:w="0" w:type="auto"/>
            <w:tcBorders>
              <w:top w:val="nil"/>
              <w:left w:val="nil"/>
              <w:bottom w:val="nil"/>
              <w:right w:val="single" w:sz="4" w:space="0" w:color="auto"/>
            </w:tcBorders>
            <w:shd w:val="clear" w:color="auto" w:fill="auto"/>
            <w:vAlign w:val="center"/>
            <w:hideMark/>
          </w:tcPr>
          <w:p w:rsidR="00154CCF" w:rsidRPr="00154CCF" w:rsidRDefault="00154CCF" w:rsidP="00154CCF">
            <w:pPr>
              <w:widowControl/>
              <w:jc w:val="left"/>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2个</w:t>
            </w:r>
          </w:p>
        </w:tc>
        <w:tc>
          <w:tcPr>
            <w:tcW w:w="0" w:type="auto"/>
            <w:tcBorders>
              <w:top w:val="nil"/>
              <w:left w:val="nil"/>
              <w:bottom w:val="nil"/>
              <w:right w:val="single" w:sz="4" w:space="0" w:color="auto"/>
            </w:tcBorders>
            <w:shd w:val="clear" w:color="auto" w:fill="auto"/>
            <w:vAlign w:val="center"/>
            <w:hideMark/>
          </w:tcPr>
          <w:p w:rsidR="00154CCF" w:rsidRPr="00154CCF" w:rsidRDefault="00154CCF" w:rsidP="00154CCF">
            <w:pPr>
              <w:widowControl/>
              <w:jc w:val="left"/>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nil"/>
              <w:right w:val="single" w:sz="4" w:space="0" w:color="auto"/>
            </w:tcBorders>
            <w:shd w:val="clear" w:color="auto" w:fill="auto"/>
            <w:vAlign w:val="center"/>
            <w:hideMark/>
          </w:tcPr>
          <w:p w:rsidR="00154CCF" w:rsidRPr="00154CCF" w:rsidRDefault="00154CCF" w:rsidP="00154CCF">
            <w:pPr>
              <w:widowControl/>
              <w:jc w:val="left"/>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139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语音提示（含喇叭）</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1、集控制、语音、显示、开闸、计费于一体，</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2个</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23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lastRenderedPageBreak/>
              <w:t>车牌识别专用机箱</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left"/>
              <w:rPr>
                <w:rFonts w:ascii="宋体" w:eastAsia="宋体" w:hAnsi="宋体" w:cs="宋体"/>
                <w:color w:val="000000"/>
                <w:kern w:val="0"/>
                <w:sz w:val="24"/>
                <w:szCs w:val="24"/>
              </w:rPr>
            </w:pPr>
            <w:proofErr w:type="gramStart"/>
            <w:r w:rsidRPr="00154CCF">
              <w:rPr>
                <w:rFonts w:ascii="宋体" w:eastAsia="宋体" w:hAnsi="宋体" w:cs="宋体" w:hint="eastAsia"/>
                <w:color w:val="000000"/>
                <w:kern w:val="0"/>
                <w:sz w:val="24"/>
                <w:szCs w:val="24"/>
              </w:rPr>
              <w:t>一</w:t>
            </w:r>
            <w:proofErr w:type="gramEnd"/>
            <w:r w:rsidRPr="00154CCF">
              <w:rPr>
                <w:rFonts w:ascii="宋体" w:eastAsia="宋体" w:hAnsi="宋体" w:cs="宋体" w:hint="eastAsia"/>
                <w:color w:val="000000"/>
                <w:kern w:val="0"/>
                <w:sz w:val="24"/>
                <w:szCs w:val="24"/>
              </w:rPr>
              <w:t>体式立柱可转动圆形基座设计，安、稳定。360°可调，配合高清摄像机45度上下左右调整，调节范围更广。</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2台</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21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补光灯</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jc w:val="left"/>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12颗灯珠12V可调节亮度（每颗最高功耗1W）</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2个</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车牌识别专用软件</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车牌识别软件</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2个</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142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proofErr w:type="gramStart"/>
            <w:r w:rsidRPr="00154CCF">
              <w:rPr>
                <w:rFonts w:ascii="宋体" w:eastAsia="宋体" w:hAnsi="宋体" w:cs="宋体" w:hint="eastAsia"/>
                <w:color w:val="000000"/>
                <w:kern w:val="0"/>
                <w:sz w:val="24"/>
                <w:szCs w:val="24"/>
              </w:rPr>
              <w:t>地感</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proofErr w:type="gramStart"/>
            <w:r w:rsidRPr="00154CCF">
              <w:rPr>
                <w:rFonts w:ascii="宋体" w:eastAsia="宋体" w:hAnsi="宋体" w:cs="宋体" w:hint="eastAsia"/>
                <w:color w:val="000000"/>
                <w:kern w:val="0"/>
                <w:sz w:val="24"/>
                <w:szCs w:val="24"/>
              </w:rPr>
              <w:t>地感管理器</w:t>
            </w:r>
            <w:proofErr w:type="gramEnd"/>
            <w:r w:rsidRPr="00154CCF">
              <w:rPr>
                <w:rFonts w:ascii="宋体" w:eastAsia="宋体" w:hAnsi="宋体" w:cs="宋体" w:hint="eastAsia"/>
                <w:color w:val="000000"/>
                <w:kern w:val="0"/>
                <w:sz w:val="24"/>
                <w:szCs w:val="24"/>
              </w:rPr>
              <w:t>工作电源为220V交流电源，采用RVV3x1.5mm2的线材。</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2个</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1995"/>
        </w:trPr>
        <w:tc>
          <w:tcPr>
            <w:tcW w:w="0" w:type="auto"/>
            <w:vMerge/>
            <w:tcBorders>
              <w:top w:val="nil"/>
              <w:left w:val="single" w:sz="4" w:space="0" w:color="auto"/>
              <w:bottom w:val="single" w:sz="4" w:space="0" w:color="auto"/>
              <w:right w:val="single" w:sz="4" w:space="0" w:color="auto"/>
            </w:tcBorders>
            <w:vAlign w:val="center"/>
            <w:hideMark/>
          </w:tcPr>
          <w:p w:rsidR="00154CCF" w:rsidRPr="00154CCF" w:rsidRDefault="00154CCF" w:rsidP="00154CCF">
            <w:pPr>
              <w:widowControl/>
              <w:jc w:val="left"/>
              <w:rPr>
                <w:rFonts w:ascii="宋体" w:eastAsia="宋体" w:hAnsi="宋体" w:cs="宋体"/>
                <w:color w:val="000000"/>
                <w:kern w:val="0"/>
                <w:sz w:val="24"/>
                <w:szCs w:val="24"/>
              </w:rPr>
            </w:pP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w:t>
            </w:r>
            <w:proofErr w:type="gramStart"/>
            <w:r w:rsidRPr="00154CCF">
              <w:rPr>
                <w:rFonts w:ascii="宋体" w:eastAsia="宋体" w:hAnsi="宋体" w:cs="宋体" w:hint="eastAsia"/>
                <w:color w:val="000000"/>
                <w:kern w:val="0"/>
                <w:sz w:val="24"/>
                <w:szCs w:val="24"/>
              </w:rPr>
              <w:t>地感管理器</w:t>
            </w:r>
            <w:proofErr w:type="gramEnd"/>
            <w:r w:rsidRPr="00154CCF">
              <w:rPr>
                <w:rFonts w:ascii="宋体" w:eastAsia="宋体" w:hAnsi="宋体" w:cs="宋体" w:hint="eastAsia"/>
                <w:color w:val="000000"/>
                <w:kern w:val="0"/>
                <w:sz w:val="24"/>
                <w:szCs w:val="24"/>
              </w:rPr>
              <w:t>与数据转换器及探测器的通讯线采用RVVS2x0.75mm2的双绞线，采用RS485的通讯协议。</w:t>
            </w:r>
          </w:p>
        </w:tc>
        <w:tc>
          <w:tcPr>
            <w:tcW w:w="0" w:type="auto"/>
            <w:vMerge/>
            <w:tcBorders>
              <w:top w:val="nil"/>
              <w:left w:val="single" w:sz="4" w:space="0" w:color="auto"/>
              <w:bottom w:val="single" w:sz="4" w:space="0" w:color="auto"/>
              <w:right w:val="single" w:sz="4" w:space="0" w:color="auto"/>
            </w:tcBorders>
            <w:vAlign w:val="center"/>
            <w:hideMark/>
          </w:tcPr>
          <w:p w:rsidR="00154CCF" w:rsidRPr="00154CCF" w:rsidRDefault="00154CCF" w:rsidP="00154CCF">
            <w:pPr>
              <w:widowControl/>
              <w:jc w:val="left"/>
              <w:rPr>
                <w:rFonts w:ascii="宋体" w:eastAsia="宋体" w:hAnsi="宋体" w:cs="宋体"/>
                <w:color w:val="000000"/>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154CCF" w:rsidRPr="00154CCF" w:rsidRDefault="00154CCF" w:rsidP="00154CCF">
            <w:pPr>
              <w:widowControl/>
              <w:jc w:val="left"/>
              <w:rPr>
                <w:rFonts w:ascii="宋体" w:eastAsia="宋体" w:hAnsi="宋体" w:cs="宋体"/>
                <w:color w:val="000000"/>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154CCF" w:rsidRPr="00154CCF" w:rsidRDefault="00154CCF" w:rsidP="00154CCF">
            <w:pPr>
              <w:widowControl/>
              <w:jc w:val="left"/>
              <w:rPr>
                <w:rFonts w:ascii="宋体" w:eastAsia="宋体" w:hAnsi="宋体" w:cs="宋体"/>
                <w:color w:val="000000"/>
                <w:kern w:val="0"/>
                <w:sz w:val="24"/>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proofErr w:type="gramStart"/>
            <w:r w:rsidRPr="00154CCF">
              <w:rPr>
                <w:rFonts w:ascii="宋体" w:eastAsia="宋体" w:hAnsi="宋体" w:cs="宋体" w:hint="eastAsia"/>
                <w:color w:val="000000"/>
                <w:kern w:val="0"/>
                <w:sz w:val="24"/>
                <w:szCs w:val="24"/>
              </w:rPr>
              <w:t>地感线圈</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标准Φ0.75mm耐高温</w:t>
            </w:r>
            <w:proofErr w:type="gramStart"/>
            <w:r w:rsidRPr="00154CCF">
              <w:rPr>
                <w:rFonts w:ascii="宋体" w:eastAsia="宋体" w:hAnsi="宋体" w:cs="宋体" w:hint="eastAsia"/>
                <w:color w:val="000000"/>
                <w:kern w:val="0"/>
                <w:sz w:val="24"/>
                <w:szCs w:val="24"/>
              </w:rPr>
              <w:t>镀锡线</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2个</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运费和安装费</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批</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450"/>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共计</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元（不含税）</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570"/>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共计</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元（</w:t>
            </w:r>
            <w:proofErr w:type="gramStart"/>
            <w:r w:rsidRPr="00154CCF">
              <w:rPr>
                <w:rFonts w:ascii="宋体" w:eastAsia="宋体" w:hAnsi="宋体" w:cs="宋体" w:hint="eastAsia"/>
                <w:color w:val="000000"/>
                <w:kern w:val="0"/>
                <w:sz w:val="24"/>
                <w:szCs w:val="24"/>
              </w:rPr>
              <w:t>含普通</w:t>
            </w:r>
            <w:proofErr w:type="gramEnd"/>
            <w:r w:rsidRPr="00154CCF">
              <w:rPr>
                <w:rFonts w:ascii="宋体" w:eastAsia="宋体" w:hAnsi="宋体" w:cs="宋体" w:hint="eastAsia"/>
                <w:color w:val="000000"/>
                <w:kern w:val="0"/>
                <w:sz w:val="24"/>
                <w:szCs w:val="24"/>
              </w:rPr>
              <w:t>发票税）</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480"/>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共计</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w:t>
            </w:r>
          </w:p>
        </w:tc>
        <w:tc>
          <w:tcPr>
            <w:tcW w:w="0" w:type="auto"/>
            <w:tcBorders>
              <w:top w:val="nil"/>
              <w:left w:val="nil"/>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元（</w:t>
            </w:r>
            <w:proofErr w:type="gramStart"/>
            <w:r w:rsidRPr="00154CCF">
              <w:rPr>
                <w:rFonts w:ascii="宋体" w:eastAsia="宋体" w:hAnsi="宋体" w:cs="宋体" w:hint="eastAsia"/>
                <w:color w:val="000000"/>
                <w:kern w:val="0"/>
                <w:sz w:val="24"/>
                <w:szCs w:val="24"/>
              </w:rPr>
              <w:t>含专票</w:t>
            </w:r>
            <w:proofErr w:type="gramEnd"/>
            <w:r w:rsidRPr="00154CCF">
              <w:rPr>
                <w:rFonts w:ascii="宋体" w:eastAsia="宋体" w:hAnsi="宋体" w:cs="宋体" w:hint="eastAsia"/>
                <w:color w:val="000000"/>
                <w:kern w:val="0"/>
                <w:sz w:val="24"/>
                <w:szCs w:val="24"/>
              </w:rPr>
              <w:t>税）</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r w:rsidR="00154CCF" w:rsidRPr="00154CCF" w:rsidTr="00154CCF">
        <w:trPr>
          <w:trHeight w:val="780"/>
        </w:trPr>
        <w:tc>
          <w:tcPr>
            <w:tcW w:w="0" w:type="auto"/>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154CCF" w:rsidRPr="00154CCF" w:rsidRDefault="00154CCF" w:rsidP="00154CCF">
            <w:pPr>
              <w:widowControl/>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施工周期：20个工作日</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154CCF" w:rsidRPr="00154CCF" w:rsidRDefault="00154CCF" w:rsidP="00154CCF">
            <w:pPr>
              <w:widowControl/>
              <w:jc w:val="cente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tc>
      </w:tr>
    </w:tbl>
    <w:p w:rsidR="00154CCF" w:rsidRPr="00154CCF" w:rsidRDefault="00154CCF" w:rsidP="00154CCF">
      <w:pPr>
        <w:rPr>
          <w:rFonts w:ascii="宋体" w:eastAsia="宋体" w:hAnsi="宋体" w:cs="宋体"/>
          <w:color w:val="000000"/>
          <w:kern w:val="0"/>
          <w:sz w:val="24"/>
          <w:szCs w:val="24"/>
        </w:rPr>
      </w:pPr>
      <w:r w:rsidRPr="00154CCF">
        <w:rPr>
          <w:rFonts w:ascii="宋体" w:eastAsia="宋体" w:hAnsi="宋体" w:cs="宋体" w:hint="eastAsia"/>
          <w:color w:val="000000"/>
          <w:kern w:val="0"/>
          <w:sz w:val="24"/>
          <w:szCs w:val="24"/>
        </w:rPr>
        <w:t xml:space="preserve">  </w:t>
      </w:r>
    </w:p>
    <w:p w:rsidR="006C5191" w:rsidRDefault="00154CCF" w:rsidP="00154CCF">
      <w:pPr>
        <w:rPr>
          <w:rFonts w:ascii="Verdana" w:hAnsi="Verdana"/>
          <w:color w:val="000000"/>
          <w:sz w:val="28"/>
          <w:szCs w:val="28"/>
        </w:rPr>
      </w:pPr>
      <w:r w:rsidRPr="00154CCF">
        <w:rPr>
          <w:rFonts w:ascii="宋体" w:eastAsia="宋体" w:hAnsi="宋体" w:cs="宋体" w:hint="eastAsia"/>
          <w:color w:val="000000"/>
          <w:kern w:val="0"/>
          <w:sz w:val="24"/>
          <w:szCs w:val="24"/>
        </w:rPr>
        <w:lastRenderedPageBreak/>
        <w:t xml:space="preserve"> </w:t>
      </w:r>
      <w:r w:rsidRPr="00154CCF">
        <w:rPr>
          <w:rFonts w:ascii="宋体" w:eastAsia="宋体" w:hAnsi="宋体" w:cs="宋体"/>
          <w:noProof/>
          <w:color w:val="000000"/>
          <w:kern w:val="0"/>
          <w:sz w:val="24"/>
          <w:szCs w:val="24"/>
        </w:rPr>
        <w:drawing>
          <wp:inline distT="0" distB="0" distL="0" distR="0">
            <wp:extent cx="5486400" cy="4182110"/>
            <wp:effectExtent l="19050" t="0" r="0" b="0"/>
            <wp:docPr id="6" name="图片 3"/>
            <wp:cNvGraphicFramePr/>
            <a:graphic xmlns:a="http://schemas.openxmlformats.org/drawingml/2006/main">
              <a:graphicData uri="http://schemas.openxmlformats.org/drawingml/2006/picture">
                <pic:pic xmlns:pic="http://schemas.openxmlformats.org/drawingml/2006/picture">
                  <pic:nvPicPr>
                    <pic:cNvPr id="1025" name="图片 11"/>
                    <pic:cNvPicPr>
                      <a:picLocks noChangeAspect="1" noChangeArrowheads="1"/>
                    </pic:cNvPicPr>
                  </pic:nvPicPr>
                  <pic:blipFill>
                    <a:blip r:embed="rId10" cstate="print"/>
                    <a:srcRect/>
                    <a:stretch>
                      <a:fillRect/>
                    </a:stretch>
                  </pic:blipFill>
                  <pic:spPr bwMode="auto">
                    <a:xfrm>
                      <a:off x="0" y="0"/>
                      <a:ext cx="5486400" cy="4182110"/>
                    </a:xfrm>
                    <a:prstGeom prst="rect">
                      <a:avLst/>
                    </a:prstGeom>
                    <a:noFill/>
                    <a:ln w="1">
                      <a:noFill/>
                      <a:miter lim="800000"/>
                      <a:headEnd/>
                      <a:tailEnd/>
                    </a:ln>
                  </pic:spPr>
                </pic:pic>
              </a:graphicData>
            </a:graphic>
          </wp:inline>
        </w:drawing>
      </w:r>
    </w:p>
    <w:p w:rsidR="00F96775" w:rsidRDefault="00240D87">
      <w:pPr>
        <w:pStyle w:val="2"/>
        <w:spacing w:line="600" w:lineRule="exact"/>
        <w:rPr>
          <w:rFonts w:ascii="仿宋_GB2312" w:hAnsi="仿宋_GB2312" w:cs="仿宋_GB2312"/>
        </w:rPr>
      </w:pPr>
      <w:r>
        <w:rPr>
          <w:rFonts w:ascii="仿宋" w:eastAsia="仿宋" w:hAnsi="仿宋" w:cs="仿宋_GB2312" w:hint="eastAsia"/>
          <w:color w:val="000000"/>
          <w:sz w:val="28"/>
          <w:szCs w:val="28"/>
        </w:rPr>
        <w:t>备注：供应商提供产品必须保证所有货物全新，产品质量稳定且符合国家和有关部门质量检测标准要求</w:t>
      </w:r>
      <w:r>
        <w:rPr>
          <w:rFonts w:ascii="仿宋_GB2312" w:hAnsi="仿宋_GB2312" w:cs="仿宋_GB2312" w:hint="eastAsia"/>
        </w:rPr>
        <w:t>。</w:t>
      </w:r>
    </w:p>
    <w:p w:rsidR="00F96775" w:rsidRDefault="00F96775"/>
    <w:p w:rsidR="00F96775" w:rsidRDefault="00240D87">
      <w:pPr>
        <w:rPr>
          <w:rFonts w:ascii="仿宋" w:eastAsia="仿宋" w:hAnsi="仿宋"/>
          <w:b/>
          <w:bCs/>
          <w:sz w:val="28"/>
        </w:rPr>
      </w:pPr>
      <w:r>
        <w:rPr>
          <w:rFonts w:ascii="仿宋" w:eastAsia="仿宋" w:hAnsi="仿宋" w:hint="eastAsia"/>
          <w:b/>
          <w:bCs/>
          <w:sz w:val="28"/>
        </w:rPr>
        <w:t>3.采购要求</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1、投标人须具有配送整体能力的制作规模，完全有能力为售后服务承担各项服务</w:t>
      </w:r>
      <w:r w:rsidR="00395E9E">
        <w:rPr>
          <w:rFonts w:ascii="仿宋" w:eastAsia="仿宋" w:hAnsi="仿宋" w:hint="eastAsia"/>
          <w:sz w:val="28"/>
          <w:szCs w:val="28"/>
        </w:rPr>
        <w:t>;</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2、投标人须具备完整的售后服务体系、具有快速响应维护能力；</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3、投标人须保证，招标人在其本国使用其提供的货物时，不存在任何已知的不合法的情形，也不存在任何已知的与第三方专利权、著作权、商标权或工业设计权相关的任何争议。如果有任何争议，投标人须依法承担全部责任；</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lastRenderedPageBreak/>
        <w:t>4、对于</w:t>
      </w:r>
      <w:r w:rsidR="00395E9E">
        <w:rPr>
          <w:rFonts w:ascii="仿宋" w:eastAsia="仿宋" w:hAnsi="仿宋" w:hint="eastAsia"/>
          <w:sz w:val="28"/>
          <w:szCs w:val="28"/>
        </w:rPr>
        <w:t>产品破损、无法使用</w:t>
      </w:r>
      <w:r>
        <w:rPr>
          <w:rFonts w:ascii="仿宋" w:eastAsia="仿宋" w:hAnsi="仿宋" w:hint="eastAsia"/>
          <w:sz w:val="28"/>
          <w:szCs w:val="28"/>
        </w:rPr>
        <w:t>等现象，厂商需无条件免费换货，并承担因此产生的运费等所有费用；</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5、无论是否中标，投标人须承担因竞标所产生的路费、住宿、伙食等所有费用，招标人不承担任何费用；</w:t>
      </w:r>
    </w:p>
    <w:bookmarkEnd w:id="11"/>
    <w:p w:rsidR="00F96775" w:rsidRDefault="00395E9E">
      <w:pPr>
        <w:spacing w:line="600" w:lineRule="exact"/>
        <w:ind w:firstLineChars="200" w:firstLine="560"/>
        <w:rPr>
          <w:rFonts w:ascii="仿宋" w:eastAsia="仿宋" w:hAnsi="仿宋"/>
          <w:sz w:val="28"/>
          <w:szCs w:val="28"/>
        </w:rPr>
      </w:pPr>
      <w:r>
        <w:rPr>
          <w:rFonts w:ascii="仿宋" w:eastAsia="仿宋" w:hAnsi="仿宋" w:hint="eastAsia"/>
          <w:sz w:val="28"/>
          <w:szCs w:val="28"/>
        </w:rPr>
        <w:t>6</w:t>
      </w:r>
      <w:r w:rsidR="00240D87">
        <w:rPr>
          <w:rFonts w:ascii="仿宋" w:eastAsia="仿宋" w:hAnsi="仿宋" w:hint="eastAsia"/>
          <w:sz w:val="28"/>
          <w:szCs w:val="28"/>
        </w:rPr>
        <w:t>、与中标人签订合同后，</w:t>
      </w:r>
      <w:r w:rsidR="00A95246">
        <w:rPr>
          <w:rFonts w:ascii="仿宋" w:eastAsia="仿宋" w:hAnsi="仿宋" w:hint="eastAsia"/>
          <w:sz w:val="28"/>
          <w:szCs w:val="28"/>
        </w:rPr>
        <w:t>20</w:t>
      </w:r>
      <w:r w:rsidR="00240D87">
        <w:rPr>
          <w:rFonts w:ascii="仿宋" w:eastAsia="仿宋" w:hAnsi="仿宋" w:hint="eastAsia"/>
          <w:sz w:val="28"/>
          <w:szCs w:val="28"/>
        </w:rPr>
        <w:t>日内交付</w:t>
      </w:r>
      <w:r w:rsidR="00F93A4B">
        <w:rPr>
          <w:rFonts w:ascii="仿宋" w:eastAsia="仿宋" w:hAnsi="仿宋" w:hint="eastAsia"/>
          <w:sz w:val="28"/>
          <w:szCs w:val="28"/>
        </w:rPr>
        <w:t>并安装</w:t>
      </w:r>
      <w:r w:rsidR="00240D87">
        <w:rPr>
          <w:rFonts w:ascii="仿宋" w:eastAsia="仿宋" w:hAnsi="仿宋" w:hint="eastAsia"/>
          <w:sz w:val="28"/>
          <w:szCs w:val="28"/>
        </w:rPr>
        <w:t>。</w:t>
      </w:r>
    </w:p>
    <w:p w:rsidR="001903F6" w:rsidRDefault="001903F6">
      <w:pPr>
        <w:pStyle w:val="1"/>
        <w:spacing w:line="580" w:lineRule="exact"/>
        <w:rPr>
          <w:rFonts w:ascii="新宋体" w:eastAsia="新宋体" w:hAnsi="新宋体" w:cs="新宋体"/>
          <w:b w:val="0"/>
          <w:bCs w:val="0"/>
          <w:kern w:val="2"/>
          <w:sz w:val="44"/>
        </w:rPr>
      </w:pPr>
    </w:p>
    <w:p w:rsidR="001903F6" w:rsidRDefault="001903F6">
      <w:pPr>
        <w:pStyle w:val="1"/>
        <w:spacing w:line="580" w:lineRule="exact"/>
        <w:rPr>
          <w:rFonts w:ascii="新宋体" w:eastAsia="新宋体" w:hAnsi="新宋体" w:cs="新宋体"/>
          <w:b w:val="0"/>
          <w:bCs w:val="0"/>
          <w:kern w:val="2"/>
          <w:sz w:val="44"/>
        </w:rPr>
      </w:pPr>
    </w:p>
    <w:p w:rsidR="001903F6" w:rsidRDefault="001903F6">
      <w:pPr>
        <w:pStyle w:val="1"/>
        <w:spacing w:line="580" w:lineRule="exact"/>
        <w:rPr>
          <w:rFonts w:ascii="新宋体" w:eastAsia="新宋体" w:hAnsi="新宋体" w:cs="新宋体"/>
          <w:b w:val="0"/>
          <w:bCs w:val="0"/>
          <w:kern w:val="2"/>
          <w:sz w:val="44"/>
        </w:rPr>
      </w:pPr>
    </w:p>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Default="00683307" w:rsidP="00683307"/>
    <w:p w:rsidR="00683307" w:rsidRPr="00683307" w:rsidRDefault="00683307" w:rsidP="00683307"/>
    <w:p w:rsidR="00F96775" w:rsidRDefault="00240D87">
      <w:pPr>
        <w:pStyle w:val="1"/>
        <w:spacing w:line="580" w:lineRule="exact"/>
        <w:rPr>
          <w:rFonts w:ascii="新宋体" w:eastAsia="新宋体" w:hAnsi="新宋体" w:cs="新宋体"/>
          <w:b w:val="0"/>
          <w:bCs w:val="0"/>
          <w:kern w:val="2"/>
          <w:sz w:val="44"/>
        </w:rPr>
      </w:pPr>
      <w:r>
        <w:rPr>
          <w:rFonts w:ascii="新宋体" w:eastAsia="新宋体" w:hAnsi="新宋体" w:cs="新宋体" w:hint="eastAsia"/>
          <w:b w:val="0"/>
          <w:bCs w:val="0"/>
          <w:kern w:val="2"/>
          <w:sz w:val="44"/>
        </w:rPr>
        <w:lastRenderedPageBreak/>
        <w:t>四、响应文件格式与要求</w:t>
      </w:r>
      <w:bookmarkEnd w:id="8"/>
    </w:p>
    <w:p w:rsidR="00F96775" w:rsidRDefault="00240D87">
      <w:pPr>
        <w:pStyle w:val="2"/>
        <w:rPr>
          <w:rFonts w:ascii="仿宋" w:eastAsia="仿宋" w:hAnsi="仿宋"/>
          <w:sz w:val="28"/>
        </w:rPr>
      </w:pPr>
      <w:bookmarkStart w:id="13" w:name="_Toc42534905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13"/>
    </w:p>
    <w:p w:rsidR="00F96775" w:rsidRDefault="00240D87">
      <w:pPr>
        <w:jc w:val="center"/>
        <w:rPr>
          <w:rFonts w:ascii="仿宋" w:eastAsia="仿宋" w:hAnsi="仿宋"/>
        </w:rPr>
      </w:pPr>
      <w:r>
        <w:rPr>
          <w:rFonts w:ascii="仿宋" w:eastAsia="仿宋" w:hAnsi="仿宋" w:hint="eastAsia"/>
          <w:sz w:val="40"/>
        </w:rPr>
        <w:t>（相应文件封面）</w:t>
      </w:r>
    </w:p>
    <w:p w:rsidR="00F96775" w:rsidRDefault="00240D87">
      <w:pPr>
        <w:jc w:val="center"/>
        <w:rPr>
          <w:rFonts w:ascii="仿宋" w:eastAsia="仿宋" w:hAnsi="仿宋"/>
          <w:sz w:val="52"/>
          <w:szCs w:val="52"/>
        </w:rPr>
      </w:pPr>
      <w:r>
        <w:rPr>
          <w:rFonts w:ascii="仿宋" w:eastAsia="仿宋" w:hAnsi="仿宋" w:hint="eastAsia"/>
          <w:sz w:val="52"/>
          <w:szCs w:val="52"/>
        </w:rPr>
        <w:t>竞争性谈判响应文件</w:t>
      </w:r>
    </w:p>
    <w:p w:rsidR="00F96775" w:rsidRDefault="00240D87">
      <w:pPr>
        <w:jc w:val="center"/>
        <w:rPr>
          <w:rFonts w:ascii="仿宋" w:eastAsia="仿宋" w:hAnsi="仿宋"/>
          <w:sz w:val="52"/>
          <w:szCs w:val="52"/>
        </w:rPr>
      </w:pPr>
      <w:r>
        <w:rPr>
          <w:rFonts w:ascii="仿宋" w:eastAsia="仿宋" w:hAnsi="仿宋" w:hint="eastAsia"/>
          <w:sz w:val="52"/>
          <w:szCs w:val="52"/>
        </w:rPr>
        <w:t>（正本/副本）</w:t>
      </w:r>
    </w:p>
    <w:p w:rsidR="00F96775" w:rsidRDefault="00240D87">
      <w:pPr>
        <w:jc w:val="center"/>
        <w:rPr>
          <w:rFonts w:ascii="仿宋" w:eastAsia="仿宋" w:hAnsi="仿宋"/>
          <w:sz w:val="44"/>
          <w:szCs w:val="44"/>
        </w:rPr>
      </w:pPr>
      <w:r>
        <w:rPr>
          <w:rFonts w:ascii="仿宋" w:eastAsia="仿宋" w:hAnsi="仿宋" w:hint="eastAsia"/>
          <w:sz w:val="44"/>
          <w:szCs w:val="44"/>
        </w:rPr>
        <w:t>项目名称：</w:t>
      </w:r>
    </w:p>
    <w:p w:rsidR="00F96775" w:rsidRDefault="00240D87">
      <w:pPr>
        <w:jc w:val="center"/>
        <w:rPr>
          <w:rFonts w:ascii="仿宋" w:eastAsia="仿宋" w:hAnsi="仿宋"/>
          <w:sz w:val="44"/>
          <w:szCs w:val="44"/>
        </w:rPr>
      </w:pPr>
      <w:r>
        <w:rPr>
          <w:rFonts w:ascii="仿宋" w:eastAsia="仿宋" w:hAnsi="仿宋" w:hint="eastAsia"/>
          <w:sz w:val="44"/>
          <w:szCs w:val="44"/>
        </w:rPr>
        <w:t>项目编号：</w:t>
      </w:r>
    </w:p>
    <w:p w:rsidR="00F96775" w:rsidRDefault="00F96775">
      <w:pPr>
        <w:jc w:val="center"/>
        <w:rPr>
          <w:rFonts w:ascii="仿宋" w:eastAsia="仿宋" w:hAnsi="仿宋"/>
          <w:sz w:val="52"/>
          <w:szCs w:val="52"/>
        </w:rPr>
      </w:pPr>
    </w:p>
    <w:p w:rsidR="00F96775" w:rsidRDefault="00F96775">
      <w:pPr>
        <w:jc w:val="center"/>
        <w:rPr>
          <w:rFonts w:ascii="仿宋" w:eastAsia="仿宋" w:hAnsi="仿宋"/>
          <w:sz w:val="52"/>
          <w:szCs w:val="52"/>
        </w:rPr>
      </w:pPr>
    </w:p>
    <w:p w:rsidR="00F96775" w:rsidRDefault="00F96775">
      <w:pPr>
        <w:rPr>
          <w:rFonts w:ascii="仿宋" w:eastAsia="仿宋" w:hAnsi="仿宋"/>
          <w:sz w:val="52"/>
          <w:szCs w:val="52"/>
        </w:rPr>
      </w:pPr>
    </w:p>
    <w:p w:rsidR="00F96775" w:rsidRDefault="00240D87">
      <w:pPr>
        <w:jc w:val="center"/>
        <w:rPr>
          <w:rFonts w:ascii="仿宋" w:eastAsia="仿宋" w:hAnsi="仿宋"/>
          <w:sz w:val="44"/>
          <w:szCs w:val="44"/>
        </w:rPr>
      </w:pPr>
      <w:r>
        <w:rPr>
          <w:rFonts w:ascii="仿宋" w:eastAsia="仿宋" w:hAnsi="仿宋" w:hint="eastAsia"/>
          <w:sz w:val="44"/>
          <w:szCs w:val="44"/>
        </w:rPr>
        <w:t>竞标人名称</w:t>
      </w:r>
    </w:p>
    <w:p w:rsidR="00F96775" w:rsidRDefault="00F96775">
      <w:pPr>
        <w:jc w:val="center"/>
        <w:rPr>
          <w:rFonts w:ascii="仿宋" w:eastAsia="仿宋" w:hAnsi="仿宋"/>
          <w:sz w:val="44"/>
          <w:szCs w:val="44"/>
        </w:rPr>
      </w:pPr>
    </w:p>
    <w:p w:rsidR="00F96775" w:rsidRDefault="00240D87">
      <w:pPr>
        <w:jc w:val="center"/>
        <w:rPr>
          <w:rFonts w:ascii="仿宋" w:eastAsia="仿宋" w:hAnsi="仿宋"/>
        </w:rPr>
      </w:pPr>
      <w:r>
        <w:rPr>
          <w:rFonts w:ascii="仿宋" w:eastAsia="仿宋" w:hAnsi="仿宋" w:hint="eastAsia"/>
          <w:sz w:val="44"/>
          <w:szCs w:val="44"/>
        </w:rPr>
        <w:t>年    月    日</w:t>
      </w:r>
      <w:bookmarkStart w:id="14" w:name="_Toc425349059"/>
    </w:p>
    <w:p w:rsidR="00F96775" w:rsidRDefault="00240D87">
      <w:pPr>
        <w:rPr>
          <w:rFonts w:ascii="仿宋" w:eastAsia="仿宋" w:hAnsi="仿宋"/>
          <w:sz w:val="44"/>
          <w:szCs w:val="44"/>
        </w:rPr>
      </w:pPr>
      <w:r>
        <w:rPr>
          <w:rFonts w:ascii="仿宋" w:eastAsia="仿宋" w:hAnsi="仿宋"/>
        </w:rPr>
        <w:br w:type="page"/>
      </w:r>
      <w:r>
        <w:rPr>
          <w:rFonts w:ascii="仿宋" w:eastAsia="仿宋" w:hAnsi="仿宋" w:cs="Cambria" w:hint="eastAsia"/>
          <w:b/>
          <w:bCs/>
          <w:kern w:val="0"/>
          <w:sz w:val="28"/>
          <w:szCs w:val="32"/>
        </w:rPr>
        <w:lastRenderedPageBreak/>
        <w:t>格式二：</w:t>
      </w:r>
      <w:bookmarkEnd w:id="14"/>
    </w:p>
    <w:p w:rsidR="00F96775" w:rsidRDefault="00240D87">
      <w:pPr>
        <w:jc w:val="center"/>
        <w:rPr>
          <w:rFonts w:ascii="仿宋" w:eastAsia="仿宋" w:hAnsi="仿宋"/>
          <w:sz w:val="32"/>
          <w:szCs w:val="32"/>
        </w:rPr>
      </w:pPr>
      <w:r>
        <w:rPr>
          <w:rFonts w:ascii="仿宋" w:eastAsia="仿宋" w:hAnsi="仿宋" w:hint="eastAsia"/>
          <w:sz w:val="32"/>
          <w:szCs w:val="32"/>
        </w:rPr>
        <w:t>目录</w:t>
      </w:r>
    </w:p>
    <w:p w:rsidR="00F96775" w:rsidRDefault="00F96775">
      <w:pPr>
        <w:rPr>
          <w:rFonts w:ascii="仿宋" w:eastAsia="仿宋" w:hAnsi="仿宋"/>
          <w:sz w:val="32"/>
          <w:szCs w:val="32"/>
        </w:rPr>
      </w:pPr>
    </w:p>
    <w:p w:rsidR="00F96775" w:rsidRDefault="00F96775">
      <w:pPr>
        <w:spacing w:line="480" w:lineRule="exact"/>
        <w:jc w:val="center"/>
        <w:rPr>
          <w:rFonts w:ascii="仿宋" w:eastAsia="仿宋" w:hAnsi="仿宋"/>
          <w:b/>
          <w:color w:val="000000"/>
          <w:sz w:val="28"/>
          <w:szCs w:val="28"/>
        </w:rPr>
      </w:pP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895188">
      <w:pPr>
        <w:spacing w:line="360" w:lineRule="auto"/>
        <w:rPr>
          <w:rFonts w:ascii="仿宋" w:eastAsia="仿宋" w:hAnsi="仿宋"/>
          <w:color w:val="000000"/>
          <w:sz w:val="28"/>
          <w:szCs w:val="28"/>
        </w:rPr>
      </w:pPr>
      <w:r>
        <w:rPr>
          <w:rFonts w:ascii="仿宋" w:eastAsia="仿宋" w:hAnsi="仿宋" w:hint="eastAsia"/>
          <w:color w:val="000000"/>
          <w:sz w:val="28"/>
          <w:szCs w:val="28"/>
        </w:rPr>
        <w:t>四</w:t>
      </w:r>
      <w:r w:rsidR="00240D87">
        <w:rPr>
          <w:rFonts w:ascii="仿宋" w:eastAsia="仿宋" w:hAnsi="仿宋" w:hint="eastAsia"/>
          <w:color w:val="000000"/>
          <w:sz w:val="28"/>
          <w:szCs w:val="28"/>
        </w:rPr>
        <w:t>、项目售后服务及质量承诺……</w:t>
      </w:r>
      <w:proofErr w:type="gramStart"/>
      <w:r w:rsidR="00240D87">
        <w:rPr>
          <w:rFonts w:ascii="仿宋" w:eastAsia="仿宋" w:hAnsi="仿宋" w:hint="eastAsia"/>
          <w:color w:val="000000"/>
          <w:sz w:val="28"/>
          <w:szCs w:val="28"/>
        </w:rPr>
        <w:t>……………………………………</w:t>
      </w:r>
      <w:proofErr w:type="gramEnd"/>
      <w:r w:rsidR="00240D87">
        <w:rPr>
          <w:rFonts w:ascii="仿宋" w:eastAsia="仿宋" w:hAnsi="仿宋" w:hint="eastAsia"/>
          <w:color w:val="000000"/>
          <w:sz w:val="28"/>
          <w:szCs w:val="28"/>
        </w:rPr>
        <w:t>（ ）</w:t>
      </w:r>
    </w:p>
    <w:p w:rsidR="00F96775" w:rsidRDefault="00895188">
      <w:pPr>
        <w:spacing w:line="360" w:lineRule="auto"/>
        <w:rPr>
          <w:rFonts w:ascii="仿宋" w:eastAsia="仿宋" w:hAnsi="仿宋"/>
          <w:color w:val="000000"/>
          <w:sz w:val="28"/>
          <w:szCs w:val="28"/>
        </w:rPr>
      </w:pPr>
      <w:r>
        <w:rPr>
          <w:rFonts w:ascii="仿宋" w:eastAsia="仿宋" w:hAnsi="仿宋" w:hint="eastAsia"/>
          <w:color w:val="000000"/>
          <w:sz w:val="28"/>
          <w:szCs w:val="28"/>
        </w:rPr>
        <w:t>五</w:t>
      </w:r>
      <w:r w:rsidR="00240D87">
        <w:rPr>
          <w:rFonts w:ascii="仿宋" w:eastAsia="仿宋" w:hAnsi="仿宋" w:hint="eastAsia"/>
          <w:color w:val="000000"/>
          <w:sz w:val="28"/>
          <w:szCs w:val="28"/>
        </w:rPr>
        <w:t>、各类资质</w:t>
      </w:r>
      <w:r w:rsidR="00240D87">
        <w:rPr>
          <w:rFonts w:ascii="仿宋" w:eastAsia="仿宋" w:hAnsi="仿宋" w:hint="eastAsia"/>
          <w:color w:val="000000"/>
          <w:sz w:val="28"/>
          <w:szCs w:val="28"/>
          <w:lang w:val="zh-CN"/>
        </w:rPr>
        <w:t>证明材料</w:t>
      </w:r>
      <w:r w:rsidR="00240D87">
        <w:rPr>
          <w:rFonts w:ascii="仿宋" w:eastAsia="仿宋" w:hAnsi="仿宋" w:hint="eastAsia"/>
          <w:color w:val="000000"/>
          <w:sz w:val="28"/>
          <w:szCs w:val="28"/>
        </w:rPr>
        <w:t>……</w:t>
      </w:r>
      <w:proofErr w:type="gramStart"/>
      <w:r w:rsidR="00240D87">
        <w:rPr>
          <w:rFonts w:ascii="仿宋" w:eastAsia="仿宋" w:hAnsi="仿宋" w:hint="eastAsia"/>
          <w:color w:val="000000"/>
          <w:sz w:val="28"/>
          <w:szCs w:val="28"/>
        </w:rPr>
        <w:t>……………………………………………</w:t>
      </w:r>
      <w:proofErr w:type="gramEnd"/>
      <w:r w:rsidR="00240D87">
        <w:rPr>
          <w:rFonts w:ascii="仿宋" w:eastAsia="仿宋" w:hAnsi="仿宋" w:hint="eastAsia"/>
          <w:color w:val="000000"/>
          <w:sz w:val="28"/>
          <w:szCs w:val="28"/>
        </w:rPr>
        <w:t>（ ）</w:t>
      </w:r>
    </w:p>
    <w:p w:rsidR="00F96775" w:rsidRDefault="00F96775">
      <w:pPr>
        <w:jc w:val="center"/>
        <w:rPr>
          <w:rFonts w:ascii="仿宋" w:eastAsia="仿宋" w:hAnsi="仿宋"/>
          <w:sz w:val="32"/>
          <w:szCs w:val="32"/>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rPr>
          <w:rFonts w:ascii="仿宋" w:eastAsia="仿宋" w:hAnsi="仿宋" w:cs="Times New Roman"/>
          <w:b/>
          <w:bCs/>
          <w:kern w:val="0"/>
          <w:sz w:val="32"/>
          <w:szCs w:val="32"/>
        </w:rPr>
      </w:pPr>
    </w:p>
    <w:p w:rsidR="00F96775" w:rsidRDefault="00240D87">
      <w:pPr>
        <w:spacing w:line="600" w:lineRule="exact"/>
        <w:rPr>
          <w:rFonts w:ascii="仿宋" w:eastAsia="仿宋" w:hAnsi="仿宋"/>
          <w:b/>
          <w:bCs/>
          <w:color w:val="000000"/>
          <w:sz w:val="28"/>
          <w:szCs w:val="28"/>
        </w:rPr>
      </w:pPr>
      <w:r>
        <w:rPr>
          <w:rFonts w:ascii="仿宋" w:eastAsia="仿宋" w:hAnsi="仿宋" w:cs="Cambria" w:hint="eastAsia"/>
          <w:b/>
          <w:bCs/>
          <w:kern w:val="0"/>
          <w:sz w:val="28"/>
          <w:szCs w:val="32"/>
        </w:rPr>
        <w:t>格式三：</w:t>
      </w:r>
    </w:p>
    <w:p w:rsidR="00F96775" w:rsidRDefault="00240D87">
      <w:pPr>
        <w:spacing w:line="500" w:lineRule="exact"/>
        <w:ind w:firstLineChars="1345" w:firstLine="3781"/>
        <w:rPr>
          <w:rFonts w:ascii="仿宋" w:eastAsia="仿宋" w:hAnsi="仿宋"/>
          <w:b/>
          <w:bCs/>
          <w:color w:val="000000"/>
          <w:sz w:val="28"/>
          <w:szCs w:val="28"/>
        </w:rPr>
      </w:pPr>
      <w:r>
        <w:rPr>
          <w:rFonts w:ascii="仿宋" w:eastAsia="仿宋" w:hAnsi="仿宋" w:hint="eastAsia"/>
          <w:b/>
          <w:bCs/>
          <w:color w:val="000000"/>
          <w:sz w:val="28"/>
          <w:szCs w:val="28"/>
        </w:rPr>
        <w:lastRenderedPageBreak/>
        <w:t xml:space="preserve"> 投标承诺书</w:t>
      </w:r>
    </w:p>
    <w:p w:rsidR="00F96775" w:rsidRDefault="00240D87">
      <w:pPr>
        <w:spacing w:line="500" w:lineRule="exact"/>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鄂尔多斯市空港商务服务有限公司： </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F96775" w:rsidRDefault="00240D87">
      <w:pPr>
        <w:spacing w:line="50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F96775" w:rsidRDefault="00240D87" w:rsidP="0018628E">
      <w:pPr>
        <w:spacing w:line="50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投标人名称：</w:t>
      </w:r>
    </w:p>
    <w:p w:rsidR="00F96775" w:rsidRDefault="00240D87">
      <w:pPr>
        <w:autoSpaceDE w:val="0"/>
        <w:autoSpaceDN w:val="0"/>
        <w:adjustRightInd w:val="0"/>
        <w:spacing w:line="50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F96775" w:rsidRDefault="00240D87">
      <w:pPr>
        <w:autoSpaceDE w:val="0"/>
        <w:autoSpaceDN w:val="0"/>
        <w:adjustRightInd w:val="0"/>
        <w:spacing w:line="50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F96775" w:rsidRDefault="00240D87">
      <w:pPr>
        <w:autoSpaceDE w:val="0"/>
        <w:autoSpaceDN w:val="0"/>
        <w:adjustRightInd w:val="0"/>
        <w:spacing w:line="50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投标人开户银行：                  账号/行号：</w:t>
      </w:r>
    </w:p>
    <w:p w:rsidR="00F96775" w:rsidRDefault="00240D87">
      <w:pPr>
        <w:adjustRightInd w:val="0"/>
        <w:snapToGrid w:val="0"/>
        <w:spacing w:line="50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投标人法人签字：</w:t>
      </w:r>
    </w:p>
    <w:p w:rsidR="00F96775" w:rsidRDefault="00240D87">
      <w:pPr>
        <w:adjustRightInd w:val="0"/>
        <w:snapToGrid w:val="0"/>
        <w:spacing w:line="50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投标人法人授权代表签字：</w:t>
      </w:r>
    </w:p>
    <w:p w:rsidR="00F96775" w:rsidRDefault="00240D87">
      <w:pPr>
        <w:autoSpaceDE w:val="0"/>
        <w:autoSpaceDN w:val="0"/>
        <w:spacing w:line="50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投标人名称(公章)：</w:t>
      </w:r>
    </w:p>
    <w:p w:rsidR="00F96775" w:rsidRDefault="00240D87">
      <w:pPr>
        <w:autoSpaceDE w:val="0"/>
        <w:autoSpaceDN w:val="0"/>
        <w:spacing w:line="50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F96775" w:rsidRDefault="00240D87">
      <w:pPr>
        <w:pStyle w:val="2"/>
        <w:rPr>
          <w:rFonts w:ascii="仿宋" w:eastAsia="仿宋" w:hAnsi="仿宋"/>
        </w:rPr>
      </w:pPr>
      <w:bookmarkStart w:id="15" w:name="_Toc425349061"/>
      <w:r>
        <w:rPr>
          <w:rFonts w:ascii="仿宋" w:eastAsia="仿宋" w:hAnsi="仿宋" w:hint="eastAsia"/>
        </w:rPr>
        <w:t>格式四</w:t>
      </w:r>
      <w:bookmarkEnd w:id="15"/>
    </w:p>
    <w:p w:rsidR="00F96775" w:rsidRDefault="00240D87">
      <w:pPr>
        <w:jc w:val="center"/>
        <w:rPr>
          <w:rFonts w:ascii="仿宋" w:eastAsia="仿宋" w:hAnsi="仿宋"/>
          <w:sz w:val="28"/>
          <w:szCs w:val="28"/>
        </w:rPr>
      </w:pPr>
      <w:r>
        <w:rPr>
          <w:rFonts w:ascii="仿宋" w:eastAsia="仿宋" w:hAnsi="仿宋" w:hint="eastAsia"/>
          <w:sz w:val="28"/>
          <w:szCs w:val="28"/>
        </w:rPr>
        <w:t>法定代表人授权委托书</w:t>
      </w:r>
    </w:p>
    <w:p w:rsidR="00F96775" w:rsidRDefault="00F96775">
      <w:pPr>
        <w:spacing w:line="480" w:lineRule="exact"/>
        <w:ind w:firstLineChars="300" w:firstLine="840"/>
        <w:rPr>
          <w:rFonts w:ascii="仿宋" w:eastAsia="仿宋" w:hAnsi="仿宋"/>
          <w:sz w:val="28"/>
          <w:szCs w:val="28"/>
        </w:rPr>
      </w:pP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F96775" w:rsidRDefault="00F96775">
      <w:pPr>
        <w:spacing w:line="450" w:lineRule="exact"/>
        <w:ind w:firstLineChars="20" w:firstLine="56"/>
        <w:rPr>
          <w:rFonts w:ascii="仿宋" w:eastAsia="仿宋" w:hAnsi="仿宋"/>
          <w:sz w:val="28"/>
          <w:szCs w:val="28"/>
        </w:rPr>
      </w:pPr>
    </w:p>
    <w:p w:rsidR="00F96775" w:rsidRDefault="00244C1A">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59264"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i1WtgAAAAKAQAA&#10;DwAAAAAAAAABACAAAAAiAAAAZHJzL2Rvd25yZXYueG1sUEsBAhQAFAAAAAgAh07iQNg7hrHgAQAA&#10;6AMAAA4AAAAAAAAAAQAgAAAAJwEAAGRycy9lMm9Eb2MueG1sUEsFBgAAAAAGAAYAWQEAAHkFAAAA&#10;AA==&#10;">
            <v:textbox>
              <w:txbxContent>
                <w:p w:rsidR="00F96775" w:rsidRDefault="00F96775">
                  <w:pPr>
                    <w:spacing w:line="560" w:lineRule="exact"/>
                    <w:jc w:val="center"/>
                    <w:rPr>
                      <w:rFonts w:ascii="黑体" w:eastAsia="黑体"/>
                      <w:sz w:val="28"/>
                      <w:szCs w:val="28"/>
                    </w:rPr>
                  </w:pPr>
                </w:p>
                <w:p w:rsidR="00F96775" w:rsidRDefault="00F96775">
                  <w:pPr>
                    <w:spacing w:line="560" w:lineRule="exact"/>
                    <w:jc w:val="center"/>
                    <w:rPr>
                      <w:rFonts w:ascii="黑体" w:eastAsia="黑体"/>
                      <w:sz w:val="28"/>
                      <w:szCs w:val="28"/>
                    </w:rPr>
                  </w:pPr>
                </w:p>
                <w:p w:rsidR="00F96775" w:rsidRDefault="00240D87">
                  <w:pPr>
                    <w:jc w:val="center"/>
                    <w:rPr>
                      <w:rFonts w:ascii="黑体" w:eastAsia="黑体"/>
                      <w:sz w:val="32"/>
                      <w:szCs w:val="32"/>
                    </w:rPr>
                  </w:pPr>
                  <w:r>
                    <w:rPr>
                      <w:rFonts w:ascii="黑体" w:eastAsia="黑体" w:hint="eastAsia"/>
                      <w:sz w:val="32"/>
                      <w:szCs w:val="32"/>
                    </w:rPr>
                    <w:t>委托代理人身份证扫描件</w:t>
                  </w:r>
                </w:p>
                <w:p w:rsidR="00F96775" w:rsidRDefault="00240D87">
                  <w:pPr>
                    <w:jc w:val="center"/>
                    <w:rPr>
                      <w:rFonts w:ascii="楷体_GB2312" w:eastAsia="楷体_GB2312"/>
                    </w:rPr>
                  </w:pPr>
                  <w:r>
                    <w:rPr>
                      <w:rFonts w:ascii="楷体_GB2312" w:eastAsia="楷体_GB2312" w:hint="eastAsia"/>
                    </w:rPr>
                    <w:t>（本证件需直接扫描，不允许粘贴）</w:t>
                  </w:r>
                </w:p>
                <w:p w:rsidR="00F96775" w:rsidRDefault="00F96775">
                  <w:pPr>
                    <w:jc w:val="center"/>
                    <w:rPr>
                      <w:rFonts w:ascii="黑体" w:eastAsia="黑体"/>
                      <w:sz w:val="32"/>
                      <w:szCs w:val="32"/>
                    </w:rPr>
                  </w:pPr>
                </w:p>
              </w:txbxContent>
            </v:textbox>
          </v:shape>
        </w:pict>
      </w:r>
      <w:r>
        <w:rPr>
          <w:rFonts w:ascii="仿宋" w:eastAsia="仿宋" w:hAnsi="仿宋"/>
          <w:sz w:val="28"/>
          <w:szCs w:val="28"/>
        </w:rPr>
        <w:pict>
          <v:shape id="Text Box 3" o:spid="_x0000_s1027" type="#_x0000_t202" style="position:absolute;left:0;text-align:left;margin-left:-9pt;margin-top:8.6pt;width:207pt;height:150pt;z-index:25165824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tPTE+OEBAADo&#10;AwAADgAAAAAAAAABACAAAAAlAQAAZHJzL2Uyb0RvYy54bWxQSwUGAAAAAAYABgBZAQAAeAUAAAAA&#10;">
            <v:textbox>
              <w:txbxContent>
                <w:p w:rsidR="00F96775" w:rsidRDefault="00F96775">
                  <w:pPr>
                    <w:spacing w:line="560" w:lineRule="exact"/>
                    <w:jc w:val="center"/>
                    <w:rPr>
                      <w:rFonts w:ascii="黑体" w:eastAsia="黑体"/>
                      <w:sz w:val="28"/>
                      <w:szCs w:val="28"/>
                    </w:rPr>
                  </w:pPr>
                </w:p>
                <w:p w:rsidR="00F96775" w:rsidRDefault="00F96775">
                  <w:pPr>
                    <w:spacing w:line="560" w:lineRule="exact"/>
                    <w:jc w:val="center"/>
                    <w:rPr>
                      <w:rFonts w:ascii="黑体" w:eastAsia="黑体"/>
                      <w:sz w:val="28"/>
                      <w:szCs w:val="28"/>
                    </w:rPr>
                  </w:pPr>
                </w:p>
                <w:p w:rsidR="00F96775" w:rsidRDefault="00240D87">
                  <w:pPr>
                    <w:jc w:val="center"/>
                    <w:rPr>
                      <w:rFonts w:ascii="黑体" w:eastAsia="黑体"/>
                      <w:sz w:val="32"/>
                      <w:szCs w:val="32"/>
                    </w:rPr>
                  </w:pPr>
                  <w:r>
                    <w:rPr>
                      <w:rFonts w:ascii="黑体" w:eastAsia="黑体" w:hint="eastAsia"/>
                      <w:sz w:val="32"/>
                      <w:szCs w:val="32"/>
                    </w:rPr>
                    <w:t>法定代表人身份证扫描件</w:t>
                  </w:r>
                </w:p>
                <w:p w:rsidR="00F96775" w:rsidRDefault="00240D87">
                  <w:pPr>
                    <w:jc w:val="center"/>
                    <w:rPr>
                      <w:rFonts w:ascii="楷体_GB2312" w:eastAsia="楷体_GB2312"/>
                    </w:rPr>
                  </w:pPr>
                  <w:r>
                    <w:rPr>
                      <w:rFonts w:ascii="楷体_GB2312" w:eastAsia="楷体_GB2312" w:hint="eastAsia"/>
                    </w:rPr>
                    <w:t>（本证件需直接扫描，不允许粘贴）</w:t>
                  </w:r>
                </w:p>
                <w:p w:rsidR="00F96775" w:rsidRDefault="00F96775">
                  <w:pPr>
                    <w:jc w:val="center"/>
                    <w:rPr>
                      <w:rFonts w:ascii="黑体" w:eastAsia="黑体"/>
                      <w:sz w:val="32"/>
                      <w:szCs w:val="32"/>
                    </w:rPr>
                  </w:pPr>
                </w:p>
              </w:txbxContent>
            </v:textbox>
          </v:shape>
        </w:pict>
      </w: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240D87">
      <w:pPr>
        <w:spacing w:line="450" w:lineRule="exact"/>
        <w:ind w:firstLineChars="20" w:firstLine="56"/>
        <w:rPr>
          <w:rFonts w:ascii="仿宋" w:eastAsia="仿宋" w:hAnsi="仿宋"/>
          <w:sz w:val="28"/>
          <w:szCs w:val="28"/>
        </w:rPr>
      </w:pPr>
      <w:r>
        <w:rPr>
          <w:rFonts w:ascii="仿宋" w:eastAsia="仿宋" w:hAnsi="仿宋" w:hint="eastAsia"/>
          <w:sz w:val="28"/>
          <w:szCs w:val="28"/>
        </w:rPr>
        <w:t>投标人名称</w:t>
      </w:r>
      <w:r>
        <w:rPr>
          <w:rFonts w:ascii="仿宋" w:eastAsia="仿宋" w:hAnsi="仿宋"/>
          <w:sz w:val="28"/>
          <w:szCs w:val="28"/>
        </w:rPr>
        <w:t>：（公章）</w:t>
      </w:r>
    </w:p>
    <w:p w:rsidR="00F96775" w:rsidRDefault="00F96775">
      <w:pPr>
        <w:spacing w:line="450" w:lineRule="exact"/>
        <w:ind w:firstLineChars="20" w:firstLine="56"/>
        <w:rPr>
          <w:rFonts w:ascii="仿宋" w:eastAsia="仿宋" w:hAnsi="仿宋"/>
          <w:sz w:val="28"/>
          <w:szCs w:val="28"/>
        </w:rPr>
      </w:pP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F96775" w:rsidRDefault="00240D87">
      <w:pPr>
        <w:pStyle w:val="2"/>
        <w:spacing w:line="500" w:lineRule="exact"/>
        <w:rPr>
          <w:rFonts w:ascii="仿宋" w:eastAsia="仿宋" w:hAnsi="仿宋"/>
        </w:rPr>
      </w:pPr>
      <w:bookmarkStart w:id="16" w:name="_Toc425349062"/>
      <w:r>
        <w:rPr>
          <w:rFonts w:ascii="仿宋" w:eastAsia="仿宋" w:hAnsi="仿宋" w:hint="eastAsia"/>
        </w:rPr>
        <w:t>格式五</w:t>
      </w:r>
      <w:bookmarkEnd w:id="16"/>
    </w:p>
    <w:p w:rsidR="00F96775" w:rsidRDefault="00240D87">
      <w:pPr>
        <w:spacing w:line="560" w:lineRule="exact"/>
        <w:jc w:val="center"/>
        <w:rPr>
          <w:rFonts w:ascii="仿宋" w:eastAsia="仿宋" w:hAnsi="仿宋"/>
          <w:sz w:val="28"/>
          <w:szCs w:val="28"/>
        </w:rPr>
      </w:pPr>
      <w:r>
        <w:rPr>
          <w:rFonts w:ascii="仿宋" w:eastAsia="仿宋" w:hAnsi="仿宋" w:hint="eastAsia"/>
          <w:sz w:val="28"/>
          <w:szCs w:val="28"/>
        </w:rPr>
        <w:t>投标项目分项报价明细表</w:t>
      </w:r>
    </w:p>
    <w:p w:rsidR="00F96775" w:rsidRDefault="00240D87">
      <w:pPr>
        <w:spacing w:line="560" w:lineRule="exact"/>
        <w:rPr>
          <w:rFonts w:ascii="仿宋" w:eastAsia="仿宋" w:hAnsi="仿宋"/>
          <w:sz w:val="28"/>
          <w:szCs w:val="28"/>
        </w:rPr>
      </w:pPr>
      <w:r>
        <w:rPr>
          <w:rFonts w:ascii="仿宋" w:eastAsia="仿宋" w:hAnsi="仿宋" w:hint="eastAsia"/>
          <w:sz w:val="28"/>
          <w:szCs w:val="28"/>
        </w:rPr>
        <w:lastRenderedPageBreak/>
        <w:t>项目名称：</w:t>
      </w:r>
      <w:r w:rsidR="00677E0F">
        <w:rPr>
          <w:rFonts w:ascii="仿宋" w:eastAsia="仿宋" w:hAnsi="仿宋" w:hint="eastAsia"/>
          <w:sz w:val="28"/>
          <w:szCs w:val="28"/>
        </w:rPr>
        <w:t>商务公司</w:t>
      </w:r>
      <w:r w:rsidR="006C5191">
        <w:rPr>
          <w:rFonts w:ascii="仿宋" w:eastAsia="仿宋" w:hAnsi="仿宋" w:hint="eastAsia"/>
          <w:sz w:val="28"/>
          <w:szCs w:val="28"/>
        </w:rPr>
        <w:t>停车场岗亭、道闸</w:t>
      </w:r>
      <w:r w:rsidR="00677E0F">
        <w:rPr>
          <w:rFonts w:ascii="仿宋" w:eastAsia="仿宋" w:hAnsi="仿宋" w:hint="eastAsia"/>
          <w:sz w:val="28"/>
          <w:szCs w:val="28"/>
        </w:rPr>
        <w:t>采购</w:t>
      </w:r>
    </w:p>
    <w:p w:rsidR="00F96775" w:rsidRDefault="00240D87">
      <w:pPr>
        <w:spacing w:line="560" w:lineRule="exact"/>
        <w:rPr>
          <w:rFonts w:ascii="仿宋" w:eastAsia="仿宋" w:hAnsi="仿宋"/>
          <w:sz w:val="28"/>
          <w:szCs w:val="28"/>
        </w:rPr>
      </w:pPr>
      <w:r>
        <w:rPr>
          <w:rFonts w:ascii="仿宋" w:eastAsia="仿宋" w:hAnsi="仿宋" w:hint="eastAsia"/>
          <w:sz w:val="28"/>
          <w:szCs w:val="28"/>
        </w:rPr>
        <w:t>项目编号：</w:t>
      </w:r>
      <w:r w:rsidR="00677E0F">
        <w:rPr>
          <w:rFonts w:ascii="仿宋" w:eastAsia="仿宋" w:hAnsi="仿宋" w:hint="eastAsia"/>
          <w:sz w:val="28"/>
          <w:szCs w:val="28"/>
        </w:rPr>
        <w:t>CG/SWGS-20-001-</w:t>
      </w:r>
      <w:r w:rsidR="006C5191">
        <w:rPr>
          <w:rFonts w:ascii="仿宋" w:eastAsia="仿宋" w:hAnsi="仿宋" w:hint="eastAsia"/>
          <w:sz w:val="28"/>
          <w:szCs w:val="28"/>
        </w:rPr>
        <w:t>W</w:t>
      </w:r>
    </w:p>
    <w:tbl>
      <w:tblPr>
        <w:tblpPr w:leftFromText="180" w:rightFromText="180" w:vertAnchor="text" w:horzAnchor="page" w:tblpXSpec="center" w:tblpY="526"/>
        <w:tblOverlap w:val="never"/>
        <w:tblW w:w="9689" w:type="dxa"/>
        <w:jc w:val="center"/>
        <w:tblLayout w:type="fixed"/>
        <w:tblLook w:val="04A0"/>
      </w:tblPr>
      <w:tblGrid>
        <w:gridCol w:w="2943"/>
        <w:gridCol w:w="1701"/>
        <w:gridCol w:w="1418"/>
        <w:gridCol w:w="1418"/>
        <w:gridCol w:w="2209"/>
      </w:tblGrid>
      <w:tr w:rsidR="00677E0F" w:rsidTr="001C5448">
        <w:trPr>
          <w:trHeight w:val="375"/>
          <w:jc w:val="center"/>
        </w:trPr>
        <w:tc>
          <w:tcPr>
            <w:tcW w:w="2943" w:type="dxa"/>
            <w:tcBorders>
              <w:top w:val="single" w:sz="4" w:space="0" w:color="auto"/>
              <w:left w:val="single" w:sz="4" w:space="0" w:color="auto"/>
              <w:bottom w:val="single" w:sz="4" w:space="0" w:color="auto"/>
              <w:right w:val="single" w:sz="4" w:space="0" w:color="auto"/>
            </w:tcBorders>
            <w:shd w:val="clear" w:color="auto" w:fill="auto"/>
            <w:vAlign w:val="center"/>
          </w:tcPr>
          <w:p w:rsidR="00677E0F" w:rsidRPr="00677E0F" w:rsidRDefault="00A90861">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货物名称</w:t>
            </w:r>
          </w:p>
        </w:tc>
        <w:tc>
          <w:tcPr>
            <w:tcW w:w="1701"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677E0F">
            <w:pPr>
              <w:widowControl/>
              <w:jc w:val="center"/>
              <w:rPr>
                <w:rFonts w:ascii="宋体" w:eastAsia="宋体" w:hAnsi="宋体" w:cs="宋体"/>
                <w:color w:val="000000"/>
                <w:kern w:val="0"/>
                <w:sz w:val="28"/>
                <w:szCs w:val="28"/>
              </w:rPr>
            </w:pPr>
            <w:r w:rsidRPr="00677E0F">
              <w:rPr>
                <w:rFonts w:ascii="宋体" w:eastAsia="宋体" w:hAnsi="宋体" w:cs="宋体" w:hint="eastAsia"/>
                <w:color w:val="000000"/>
                <w:kern w:val="0"/>
                <w:sz w:val="28"/>
                <w:szCs w:val="28"/>
              </w:rPr>
              <w:t xml:space="preserve">数量 </w:t>
            </w:r>
          </w:p>
        </w:tc>
        <w:tc>
          <w:tcPr>
            <w:tcW w:w="1418"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677E0F">
            <w:pPr>
              <w:widowControl/>
              <w:jc w:val="center"/>
              <w:rPr>
                <w:rFonts w:ascii="宋体" w:eastAsia="宋体" w:hAnsi="宋体" w:cs="宋体"/>
                <w:color w:val="000000"/>
                <w:kern w:val="0"/>
                <w:sz w:val="28"/>
                <w:szCs w:val="28"/>
              </w:rPr>
            </w:pPr>
            <w:r w:rsidRPr="00677E0F">
              <w:rPr>
                <w:rFonts w:ascii="宋体" w:eastAsia="宋体" w:hAnsi="宋体" w:cs="宋体" w:hint="eastAsia"/>
                <w:color w:val="000000"/>
                <w:kern w:val="0"/>
                <w:sz w:val="28"/>
                <w:szCs w:val="28"/>
              </w:rPr>
              <w:t>单价</w:t>
            </w:r>
          </w:p>
        </w:tc>
        <w:tc>
          <w:tcPr>
            <w:tcW w:w="1418"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677E0F">
            <w:pPr>
              <w:widowControl/>
              <w:jc w:val="center"/>
              <w:rPr>
                <w:rFonts w:ascii="宋体" w:eastAsia="宋体" w:hAnsi="宋体" w:cs="宋体"/>
                <w:color w:val="000000"/>
                <w:kern w:val="0"/>
                <w:sz w:val="28"/>
                <w:szCs w:val="28"/>
              </w:rPr>
            </w:pPr>
            <w:r w:rsidRPr="00677E0F">
              <w:rPr>
                <w:rFonts w:ascii="宋体" w:eastAsia="宋体" w:hAnsi="宋体" w:cs="宋体" w:hint="eastAsia"/>
                <w:color w:val="000000"/>
                <w:kern w:val="0"/>
                <w:sz w:val="28"/>
                <w:szCs w:val="28"/>
              </w:rPr>
              <w:t>总价</w:t>
            </w:r>
            <w:r w:rsidR="001C5448">
              <w:rPr>
                <w:rFonts w:ascii="宋体" w:eastAsia="宋体" w:hAnsi="宋体" w:cs="宋体" w:hint="eastAsia"/>
                <w:color w:val="000000"/>
                <w:kern w:val="0"/>
                <w:sz w:val="28"/>
                <w:szCs w:val="28"/>
              </w:rPr>
              <w:t>（含税）</w:t>
            </w:r>
          </w:p>
        </w:tc>
        <w:tc>
          <w:tcPr>
            <w:tcW w:w="2209"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A90861">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备注</w:t>
            </w:r>
          </w:p>
        </w:tc>
      </w:tr>
      <w:tr w:rsidR="001C5448" w:rsidTr="001C5448">
        <w:trPr>
          <w:trHeight w:val="1779"/>
          <w:jc w:val="center"/>
        </w:trPr>
        <w:tc>
          <w:tcPr>
            <w:tcW w:w="2943" w:type="dxa"/>
            <w:tcBorders>
              <w:top w:val="single" w:sz="4" w:space="0" w:color="auto"/>
              <w:left w:val="single" w:sz="4" w:space="0" w:color="auto"/>
              <w:bottom w:val="nil"/>
              <w:right w:val="single" w:sz="4" w:space="0" w:color="auto"/>
            </w:tcBorders>
            <w:shd w:val="clear" w:color="auto" w:fill="auto"/>
            <w:vAlign w:val="center"/>
          </w:tcPr>
          <w:p w:rsidR="001C5448" w:rsidRPr="00677E0F" w:rsidRDefault="001C5448" w:rsidP="00507378">
            <w:pPr>
              <w:widowControl/>
              <w:jc w:val="center"/>
              <w:rPr>
                <w:rFonts w:ascii="仿宋" w:eastAsia="仿宋" w:hAnsi="仿宋" w:cs="宋体"/>
                <w:color w:val="000000"/>
                <w:kern w:val="0"/>
                <w:sz w:val="28"/>
                <w:szCs w:val="28"/>
              </w:rPr>
            </w:pPr>
          </w:p>
        </w:tc>
        <w:tc>
          <w:tcPr>
            <w:tcW w:w="1701" w:type="dxa"/>
            <w:tcBorders>
              <w:top w:val="nil"/>
              <w:left w:val="nil"/>
              <w:bottom w:val="nil"/>
              <w:right w:val="single" w:sz="4" w:space="0" w:color="auto"/>
            </w:tcBorders>
            <w:shd w:val="clear" w:color="auto" w:fill="auto"/>
            <w:vAlign w:val="center"/>
          </w:tcPr>
          <w:p w:rsidR="001C5448" w:rsidRPr="00677E0F" w:rsidRDefault="001C5448" w:rsidP="00507378">
            <w:pPr>
              <w:widowControl/>
              <w:jc w:val="center"/>
              <w:rPr>
                <w:rFonts w:ascii="宋体" w:eastAsia="宋体" w:hAnsi="宋体" w:cs="宋体"/>
                <w:color w:val="000000"/>
                <w:kern w:val="0"/>
                <w:sz w:val="28"/>
                <w:szCs w:val="28"/>
              </w:rPr>
            </w:pPr>
          </w:p>
        </w:tc>
        <w:tc>
          <w:tcPr>
            <w:tcW w:w="1418" w:type="dxa"/>
            <w:tcBorders>
              <w:top w:val="nil"/>
              <w:left w:val="nil"/>
              <w:bottom w:val="nil"/>
              <w:right w:val="single" w:sz="4" w:space="0" w:color="auto"/>
            </w:tcBorders>
            <w:shd w:val="clear" w:color="auto" w:fill="auto"/>
            <w:vAlign w:val="center"/>
          </w:tcPr>
          <w:p w:rsidR="001C5448" w:rsidRPr="00677E0F" w:rsidRDefault="001C5448" w:rsidP="00507378">
            <w:pPr>
              <w:widowControl/>
              <w:jc w:val="center"/>
              <w:rPr>
                <w:rFonts w:ascii="宋体" w:eastAsia="宋体" w:hAnsi="宋体" w:cs="宋体"/>
                <w:color w:val="000000"/>
                <w:kern w:val="0"/>
                <w:sz w:val="28"/>
                <w:szCs w:val="28"/>
              </w:rPr>
            </w:pPr>
          </w:p>
        </w:tc>
        <w:tc>
          <w:tcPr>
            <w:tcW w:w="1418" w:type="dxa"/>
            <w:tcBorders>
              <w:top w:val="nil"/>
              <w:left w:val="nil"/>
              <w:bottom w:val="nil"/>
              <w:right w:val="single" w:sz="4" w:space="0" w:color="auto"/>
            </w:tcBorders>
            <w:shd w:val="clear" w:color="auto" w:fill="auto"/>
            <w:vAlign w:val="center"/>
          </w:tcPr>
          <w:p w:rsidR="001C5448" w:rsidRPr="00677E0F" w:rsidRDefault="001C5448" w:rsidP="00507378">
            <w:pPr>
              <w:widowControl/>
              <w:jc w:val="center"/>
              <w:rPr>
                <w:rFonts w:ascii="宋体" w:eastAsia="宋体" w:hAnsi="宋体" w:cs="宋体"/>
                <w:color w:val="000000"/>
                <w:kern w:val="0"/>
                <w:sz w:val="28"/>
                <w:szCs w:val="28"/>
              </w:rPr>
            </w:pPr>
          </w:p>
        </w:tc>
        <w:tc>
          <w:tcPr>
            <w:tcW w:w="2209" w:type="dxa"/>
            <w:tcBorders>
              <w:top w:val="nil"/>
              <w:left w:val="single" w:sz="4" w:space="0" w:color="auto"/>
              <w:right w:val="single" w:sz="4" w:space="0" w:color="auto"/>
            </w:tcBorders>
            <w:shd w:val="clear" w:color="auto" w:fill="auto"/>
            <w:vAlign w:val="center"/>
          </w:tcPr>
          <w:p w:rsidR="001C5448" w:rsidRPr="00677E0F" w:rsidRDefault="001C5448" w:rsidP="00A90861">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含运费、安装费</w:t>
            </w:r>
          </w:p>
        </w:tc>
      </w:tr>
    </w:tbl>
    <w:p w:rsidR="00F96775" w:rsidRDefault="00F96775">
      <w:pPr>
        <w:spacing w:line="560" w:lineRule="exact"/>
        <w:rPr>
          <w:rFonts w:ascii="仿宋" w:eastAsia="仿宋" w:hAnsi="仿宋"/>
          <w:sz w:val="28"/>
          <w:szCs w:val="28"/>
        </w:rPr>
      </w:pPr>
    </w:p>
    <w:p w:rsidR="00F96775" w:rsidRDefault="00F96775">
      <w:pPr>
        <w:spacing w:line="560" w:lineRule="exact"/>
        <w:rPr>
          <w:rFonts w:ascii="仿宋" w:eastAsia="仿宋" w:hAnsi="仿宋"/>
          <w:sz w:val="28"/>
          <w:szCs w:val="28"/>
        </w:rPr>
      </w:pPr>
    </w:p>
    <w:p w:rsidR="00F96775" w:rsidRDefault="00240D87">
      <w:pPr>
        <w:spacing w:line="560" w:lineRule="exact"/>
        <w:ind w:firstLineChars="20" w:firstLine="56"/>
        <w:jc w:val="center"/>
        <w:rPr>
          <w:rFonts w:ascii="仿宋" w:eastAsia="仿宋" w:hAnsi="仿宋"/>
          <w:sz w:val="28"/>
          <w:szCs w:val="28"/>
        </w:rPr>
      </w:pPr>
      <w:r>
        <w:rPr>
          <w:rFonts w:ascii="仿宋" w:eastAsia="仿宋" w:hAnsi="仿宋" w:hint="eastAsia"/>
          <w:sz w:val="28"/>
          <w:szCs w:val="28"/>
        </w:rPr>
        <w:t xml:space="preserve">                                             供应商名称</w:t>
      </w:r>
      <w:r>
        <w:rPr>
          <w:rFonts w:ascii="仿宋" w:eastAsia="仿宋" w:hAnsi="仿宋"/>
          <w:sz w:val="28"/>
          <w:szCs w:val="28"/>
        </w:rPr>
        <w:t>：（公章）</w:t>
      </w:r>
    </w:p>
    <w:p w:rsidR="00F96775" w:rsidRDefault="00240D87">
      <w:pPr>
        <w:spacing w:line="560" w:lineRule="exact"/>
        <w:jc w:val="center"/>
        <w:rPr>
          <w:rFonts w:ascii="仿宋" w:eastAsia="仿宋" w:hAnsi="仿宋"/>
          <w:color w:val="000000"/>
          <w:sz w:val="28"/>
          <w:szCs w:val="28"/>
        </w:rPr>
      </w:pPr>
      <w:r>
        <w:rPr>
          <w:rFonts w:ascii="仿宋" w:eastAsia="仿宋" w:hAnsi="仿宋" w:hint="eastAsia"/>
          <w:color w:val="000000"/>
          <w:sz w:val="28"/>
          <w:szCs w:val="28"/>
        </w:rPr>
        <w:t xml:space="preserve">                                             日期：   年  月   日</w:t>
      </w:r>
    </w:p>
    <w:p w:rsidR="00F96775" w:rsidRDefault="00F96775">
      <w:pPr>
        <w:spacing w:line="560" w:lineRule="exact"/>
        <w:ind w:firstLineChars="200" w:firstLine="560"/>
        <w:rPr>
          <w:rFonts w:ascii="仿宋" w:eastAsia="仿宋" w:hAnsi="仿宋"/>
          <w:color w:val="000000"/>
          <w:sz w:val="28"/>
          <w:szCs w:val="28"/>
        </w:rPr>
      </w:pPr>
    </w:p>
    <w:p w:rsidR="00F96775" w:rsidRDefault="00240D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F96775" w:rsidRDefault="00240D87">
      <w:pPr>
        <w:spacing w:line="560" w:lineRule="exact"/>
        <w:ind w:firstLineChars="200" w:firstLine="560"/>
      </w:pPr>
      <w:r>
        <w:rPr>
          <w:rFonts w:ascii="仿宋" w:eastAsia="仿宋" w:hAnsi="仿宋" w:hint="eastAsia"/>
          <w:color w:val="000000"/>
          <w:sz w:val="28"/>
          <w:szCs w:val="28"/>
        </w:rPr>
        <w:t>各类资质证明材（格式自定）</w:t>
      </w:r>
    </w:p>
    <w:sectPr w:rsidR="00F96775" w:rsidSect="00F96775">
      <w:headerReference w:type="default" r:id="rId11"/>
      <w:footerReference w:type="default" r:id="rId12"/>
      <w:pgSz w:w="11906" w:h="16838"/>
      <w:pgMar w:top="1587" w:right="1247" w:bottom="1587" w:left="1417" w:header="851" w:footer="992" w:gutter="0"/>
      <w:pgBorders w:display="firstPage" w:offsetFrom="page">
        <w:top w:val="single" w:sz="4" w:space="24" w:color="auto"/>
        <w:left w:val="single" w:sz="4" w:space="24" w:color="auto"/>
        <w:bottom w:val="single" w:sz="4" w:space="24" w:color="auto"/>
        <w:right w:val="single" w:sz="4" w:space="24" w:color="auto"/>
      </w:pgBorders>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2623" w:rsidRDefault="00802623" w:rsidP="00F96775">
      <w:r>
        <w:separator/>
      </w:r>
    </w:p>
  </w:endnote>
  <w:endnote w:type="continuationSeparator" w:id="0">
    <w:p w:rsidR="00802623" w:rsidRDefault="00802623" w:rsidP="00F967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775" w:rsidRDefault="00244C1A">
    <w:pPr>
      <w:pStyle w:val="a4"/>
      <w:jc w:val="right"/>
    </w:pPr>
    <w:r w:rsidRPr="00244C1A">
      <w:fldChar w:fldCharType="begin"/>
    </w:r>
    <w:r w:rsidR="00240D87">
      <w:instrText>PAGE   \* MERGEFORMAT</w:instrText>
    </w:r>
    <w:r w:rsidRPr="00244C1A">
      <w:fldChar w:fldCharType="separate"/>
    </w:r>
    <w:r w:rsidR="00ED3DE1" w:rsidRPr="00ED3DE1">
      <w:rPr>
        <w:noProof/>
        <w:lang w:val="zh-CN"/>
      </w:rPr>
      <w:t>3</w:t>
    </w:r>
    <w:r>
      <w:rPr>
        <w:lang w:val="zh-CN"/>
      </w:rPr>
      <w:fldChar w:fldCharType="end"/>
    </w:r>
  </w:p>
  <w:p w:rsidR="00F96775" w:rsidRDefault="00F9677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2623" w:rsidRDefault="00802623" w:rsidP="00F96775">
      <w:r>
        <w:separator/>
      </w:r>
    </w:p>
  </w:footnote>
  <w:footnote w:type="continuationSeparator" w:id="0">
    <w:p w:rsidR="00802623" w:rsidRDefault="00802623" w:rsidP="00F9677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775" w:rsidRDefault="00240D87">
    <w:pPr>
      <w:pStyle w:val="a5"/>
      <w:rPr>
        <w:sz w:val="21"/>
        <w:szCs w:val="21"/>
      </w:rPr>
    </w:pPr>
    <w:r>
      <w:t xml:space="preserve">                                                        </w:t>
    </w:r>
    <w:r>
      <w:rPr>
        <w:rFonts w:cs="宋体" w:hint="eastAsia"/>
        <w:sz w:val="21"/>
        <w:szCs w:val="21"/>
      </w:rPr>
      <w:t>鄂尔多斯市空港商务服务有限公司采购文件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3AAC1D"/>
    <w:multiLevelType w:val="singleLevel"/>
    <w:tmpl w:val="A13AAC1D"/>
    <w:lvl w:ilvl="0">
      <w:start w:val="2"/>
      <w:numFmt w:val="decimal"/>
      <w:lvlText w:val="%1."/>
      <w:lvlJc w:val="left"/>
      <w:pPr>
        <w:tabs>
          <w:tab w:val="left" w:pos="312"/>
        </w:tabs>
      </w:pPr>
    </w:lvl>
  </w:abstractNum>
  <w:abstractNum w:abstractNumId="1">
    <w:nsid w:val="55AD032E"/>
    <w:multiLevelType w:val="singleLevel"/>
    <w:tmpl w:val="55AD032E"/>
    <w:lvl w:ilvl="0">
      <w:start w:val="3"/>
      <w:numFmt w:val="decimal"/>
      <w:suff w:val="nothing"/>
      <w:lvlText w:val="%1、"/>
      <w:lvlJc w:val="left"/>
      <w:rPr>
        <w:rFonts w:cs="Times New Roman"/>
      </w:rPr>
    </w:lvl>
  </w:abstractNum>
  <w:abstractNum w:abstractNumId="2">
    <w:nsid w:val="583E1D80"/>
    <w:multiLevelType w:val="singleLevel"/>
    <w:tmpl w:val="583E1D80"/>
    <w:lvl w:ilvl="0">
      <w:start w:val="1"/>
      <w:numFmt w:val="decimal"/>
      <w:suff w:val="nothing"/>
      <w:lvlText w:val="%1、"/>
      <w:lvlJc w:val="left"/>
    </w:lvl>
  </w:abstractNum>
  <w:abstractNum w:abstractNumId="3">
    <w:nsid w:val="59527B8C"/>
    <w:multiLevelType w:val="singleLevel"/>
    <w:tmpl w:val="59527B8C"/>
    <w:lvl w:ilvl="0">
      <w:start w:val="1"/>
      <w:numFmt w:val="decimal"/>
      <w:suff w:val="nothing"/>
      <w:lvlText w:val="%1."/>
      <w:lvlJc w:val="left"/>
    </w:lvl>
  </w:abstractNum>
  <w:abstractNum w:abstractNumId="4">
    <w:nsid w:val="59E2B25D"/>
    <w:multiLevelType w:val="singleLevel"/>
    <w:tmpl w:val="59E2B25D"/>
    <w:lvl w:ilvl="0">
      <w:start w:val="4"/>
      <w:numFmt w:val="decimal"/>
      <w:lvlText w:val="%1."/>
      <w:lvlJc w:val="left"/>
      <w:pPr>
        <w:tabs>
          <w:tab w:val="num" w:pos="312"/>
        </w:tabs>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798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63D603F"/>
    <w:rsid w:val="0000123F"/>
    <w:rsid w:val="00016C88"/>
    <w:rsid w:val="00016DB2"/>
    <w:rsid w:val="000362E3"/>
    <w:rsid w:val="000525AD"/>
    <w:rsid w:val="000626B7"/>
    <w:rsid w:val="000A65C7"/>
    <w:rsid w:val="000B2794"/>
    <w:rsid w:val="000F0FAF"/>
    <w:rsid w:val="000F5CF3"/>
    <w:rsid w:val="00154CCF"/>
    <w:rsid w:val="0018628E"/>
    <w:rsid w:val="001903F6"/>
    <w:rsid w:val="001A107B"/>
    <w:rsid w:val="001C5448"/>
    <w:rsid w:val="001C6AD3"/>
    <w:rsid w:val="00240D87"/>
    <w:rsid w:val="00244C1A"/>
    <w:rsid w:val="0027371F"/>
    <w:rsid w:val="002A7436"/>
    <w:rsid w:val="002D0CE0"/>
    <w:rsid w:val="002F6E92"/>
    <w:rsid w:val="00316356"/>
    <w:rsid w:val="00341C53"/>
    <w:rsid w:val="003769FC"/>
    <w:rsid w:val="00395E9E"/>
    <w:rsid w:val="003A255B"/>
    <w:rsid w:val="003B0DBF"/>
    <w:rsid w:val="004101CA"/>
    <w:rsid w:val="00463DA3"/>
    <w:rsid w:val="00476B06"/>
    <w:rsid w:val="004D2C21"/>
    <w:rsid w:val="004E102B"/>
    <w:rsid w:val="004F4571"/>
    <w:rsid w:val="00507378"/>
    <w:rsid w:val="00565560"/>
    <w:rsid w:val="00581035"/>
    <w:rsid w:val="005A3606"/>
    <w:rsid w:val="005A5989"/>
    <w:rsid w:val="005C10C9"/>
    <w:rsid w:val="005C7184"/>
    <w:rsid w:val="006121B0"/>
    <w:rsid w:val="006478A2"/>
    <w:rsid w:val="00654784"/>
    <w:rsid w:val="00677E0F"/>
    <w:rsid w:val="00683307"/>
    <w:rsid w:val="006C5191"/>
    <w:rsid w:val="006E456F"/>
    <w:rsid w:val="006F3314"/>
    <w:rsid w:val="00722A3C"/>
    <w:rsid w:val="00782CCE"/>
    <w:rsid w:val="007B30F4"/>
    <w:rsid w:val="007C070C"/>
    <w:rsid w:val="007C6435"/>
    <w:rsid w:val="00802623"/>
    <w:rsid w:val="008058D3"/>
    <w:rsid w:val="00822BCE"/>
    <w:rsid w:val="00895188"/>
    <w:rsid w:val="008B4A80"/>
    <w:rsid w:val="008C10C7"/>
    <w:rsid w:val="008C312F"/>
    <w:rsid w:val="008E222B"/>
    <w:rsid w:val="008F2783"/>
    <w:rsid w:val="008F617F"/>
    <w:rsid w:val="008F7ACB"/>
    <w:rsid w:val="009871EE"/>
    <w:rsid w:val="009C62B8"/>
    <w:rsid w:val="009E1EDC"/>
    <w:rsid w:val="009E5A77"/>
    <w:rsid w:val="00A651A4"/>
    <w:rsid w:val="00A90861"/>
    <w:rsid w:val="00A91748"/>
    <w:rsid w:val="00A95246"/>
    <w:rsid w:val="00AA3274"/>
    <w:rsid w:val="00AD63D1"/>
    <w:rsid w:val="00B159F8"/>
    <w:rsid w:val="00B4155A"/>
    <w:rsid w:val="00B44B3D"/>
    <w:rsid w:val="00B45CE2"/>
    <w:rsid w:val="00B73529"/>
    <w:rsid w:val="00BB4438"/>
    <w:rsid w:val="00BF2CF9"/>
    <w:rsid w:val="00C00D20"/>
    <w:rsid w:val="00C20F1E"/>
    <w:rsid w:val="00C525D0"/>
    <w:rsid w:val="00C72DF6"/>
    <w:rsid w:val="00CC304A"/>
    <w:rsid w:val="00CD0E56"/>
    <w:rsid w:val="00CE44F5"/>
    <w:rsid w:val="00D1344B"/>
    <w:rsid w:val="00D3492E"/>
    <w:rsid w:val="00D5545C"/>
    <w:rsid w:val="00DF7576"/>
    <w:rsid w:val="00E44712"/>
    <w:rsid w:val="00E81DC5"/>
    <w:rsid w:val="00EA5AE3"/>
    <w:rsid w:val="00EA6103"/>
    <w:rsid w:val="00ED3DE1"/>
    <w:rsid w:val="00EF0F49"/>
    <w:rsid w:val="00F12565"/>
    <w:rsid w:val="00F76CAF"/>
    <w:rsid w:val="00F93A4B"/>
    <w:rsid w:val="00F96775"/>
    <w:rsid w:val="00FD3D32"/>
    <w:rsid w:val="022001E4"/>
    <w:rsid w:val="02FC1B48"/>
    <w:rsid w:val="03F953D8"/>
    <w:rsid w:val="06CB64DB"/>
    <w:rsid w:val="08D70CD4"/>
    <w:rsid w:val="08DE5B9A"/>
    <w:rsid w:val="09C10C31"/>
    <w:rsid w:val="0AA802C7"/>
    <w:rsid w:val="0C0E3DD2"/>
    <w:rsid w:val="0D644504"/>
    <w:rsid w:val="0F68152E"/>
    <w:rsid w:val="0FFE09CE"/>
    <w:rsid w:val="10DE24BE"/>
    <w:rsid w:val="121364A4"/>
    <w:rsid w:val="125A6DB4"/>
    <w:rsid w:val="12865CB4"/>
    <w:rsid w:val="13063177"/>
    <w:rsid w:val="131C6247"/>
    <w:rsid w:val="16255B24"/>
    <w:rsid w:val="1764095F"/>
    <w:rsid w:val="18F51472"/>
    <w:rsid w:val="19A34C44"/>
    <w:rsid w:val="19AA7099"/>
    <w:rsid w:val="1AA922D2"/>
    <w:rsid w:val="1AD62457"/>
    <w:rsid w:val="1C8F781F"/>
    <w:rsid w:val="1CA3334E"/>
    <w:rsid w:val="1CF75828"/>
    <w:rsid w:val="1D2F55E0"/>
    <w:rsid w:val="1D773BF6"/>
    <w:rsid w:val="1D8E5118"/>
    <w:rsid w:val="1DEC5897"/>
    <w:rsid w:val="1DF33F3F"/>
    <w:rsid w:val="1E5267E0"/>
    <w:rsid w:val="1E9A61F0"/>
    <w:rsid w:val="1ED54A30"/>
    <w:rsid w:val="1EEF6477"/>
    <w:rsid w:val="1F23723E"/>
    <w:rsid w:val="1F290766"/>
    <w:rsid w:val="1F5736D5"/>
    <w:rsid w:val="213478B5"/>
    <w:rsid w:val="215E4DB6"/>
    <w:rsid w:val="215E6D47"/>
    <w:rsid w:val="223D28F7"/>
    <w:rsid w:val="23FD446F"/>
    <w:rsid w:val="24897E39"/>
    <w:rsid w:val="25AC45FE"/>
    <w:rsid w:val="25AC693B"/>
    <w:rsid w:val="2796625B"/>
    <w:rsid w:val="2CC1559B"/>
    <w:rsid w:val="2E072D89"/>
    <w:rsid w:val="2F242ADB"/>
    <w:rsid w:val="302137F7"/>
    <w:rsid w:val="30FA3223"/>
    <w:rsid w:val="318421AD"/>
    <w:rsid w:val="32CB10E9"/>
    <w:rsid w:val="35224B0F"/>
    <w:rsid w:val="355F71C9"/>
    <w:rsid w:val="35F84DAA"/>
    <w:rsid w:val="37ED29E3"/>
    <w:rsid w:val="383E69D7"/>
    <w:rsid w:val="38B61152"/>
    <w:rsid w:val="3C5B41B9"/>
    <w:rsid w:val="3D5A59F7"/>
    <w:rsid w:val="3DCC53C0"/>
    <w:rsid w:val="3DF11DBF"/>
    <w:rsid w:val="3E004159"/>
    <w:rsid w:val="3EC815DD"/>
    <w:rsid w:val="40E038E5"/>
    <w:rsid w:val="40E327AF"/>
    <w:rsid w:val="436D71DF"/>
    <w:rsid w:val="43C945E1"/>
    <w:rsid w:val="45824529"/>
    <w:rsid w:val="46A138F8"/>
    <w:rsid w:val="47AF4447"/>
    <w:rsid w:val="480D31C0"/>
    <w:rsid w:val="49974E92"/>
    <w:rsid w:val="4A6D2713"/>
    <w:rsid w:val="4B537BC1"/>
    <w:rsid w:val="4B860AFF"/>
    <w:rsid w:val="4BAA63DA"/>
    <w:rsid w:val="4C775F03"/>
    <w:rsid w:val="4CBC20C1"/>
    <w:rsid w:val="4E371AD2"/>
    <w:rsid w:val="4FE10358"/>
    <w:rsid w:val="506756FB"/>
    <w:rsid w:val="515C59FA"/>
    <w:rsid w:val="52B01502"/>
    <w:rsid w:val="52BD0626"/>
    <w:rsid w:val="534423D3"/>
    <w:rsid w:val="535851EF"/>
    <w:rsid w:val="596F0A4F"/>
    <w:rsid w:val="5A1E0114"/>
    <w:rsid w:val="5A7F29AB"/>
    <w:rsid w:val="5B2900AB"/>
    <w:rsid w:val="5B695B25"/>
    <w:rsid w:val="5C6D3B5A"/>
    <w:rsid w:val="5C9D2ED6"/>
    <w:rsid w:val="5D3F2D4A"/>
    <w:rsid w:val="5EF964C8"/>
    <w:rsid w:val="5F592CC9"/>
    <w:rsid w:val="5FE55ABB"/>
    <w:rsid w:val="612E57F6"/>
    <w:rsid w:val="62084CD1"/>
    <w:rsid w:val="62840FB7"/>
    <w:rsid w:val="62EC76E2"/>
    <w:rsid w:val="631B37B1"/>
    <w:rsid w:val="63DA0C53"/>
    <w:rsid w:val="63EB6F3C"/>
    <w:rsid w:val="65B743C5"/>
    <w:rsid w:val="663D603F"/>
    <w:rsid w:val="68904D8B"/>
    <w:rsid w:val="69EB02BA"/>
    <w:rsid w:val="69EE4D78"/>
    <w:rsid w:val="6A6D2D02"/>
    <w:rsid w:val="6AAE2A79"/>
    <w:rsid w:val="6B834819"/>
    <w:rsid w:val="6C5670FC"/>
    <w:rsid w:val="6DF5166C"/>
    <w:rsid w:val="6E1E00D5"/>
    <w:rsid w:val="6E771707"/>
    <w:rsid w:val="6E802F1F"/>
    <w:rsid w:val="6F121ED7"/>
    <w:rsid w:val="70321952"/>
    <w:rsid w:val="718B09A4"/>
    <w:rsid w:val="71A12C1E"/>
    <w:rsid w:val="71F13562"/>
    <w:rsid w:val="7327269A"/>
    <w:rsid w:val="735C28B5"/>
    <w:rsid w:val="749E0C16"/>
    <w:rsid w:val="751E0149"/>
    <w:rsid w:val="75F95FCD"/>
    <w:rsid w:val="765822EF"/>
    <w:rsid w:val="777D58A8"/>
    <w:rsid w:val="778310D6"/>
    <w:rsid w:val="77B02AE9"/>
    <w:rsid w:val="77BB564E"/>
    <w:rsid w:val="78014631"/>
    <w:rsid w:val="7A21433B"/>
    <w:rsid w:val="7A6B78BE"/>
    <w:rsid w:val="7AD45799"/>
    <w:rsid w:val="7CE02269"/>
    <w:rsid w:val="7F9B4C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96775"/>
    <w:pPr>
      <w:widowControl w:val="0"/>
      <w:jc w:val="both"/>
    </w:pPr>
    <w:rPr>
      <w:rFonts w:asciiTheme="minorHAnsi" w:eastAsiaTheme="minorEastAsia" w:hAnsiTheme="minorHAnsi" w:cs="Calibri"/>
      <w:kern w:val="2"/>
      <w:sz w:val="21"/>
      <w:szCs w:val="21"/>
    </w:rPr>
  </w:style>
  <w:style w:type="paragraph" w:styleId="1">
    <w:name w:val="heading 1"/>
    <w:basedOn w:val="a"/>
    <w:next w:val="a"/>
    <w:qFormat/>
    <w:rsid w:val="00F96775"/>
    <w:pPr>
      <w:keepNext/>
      <w:keepLines/>
      <w:spacing w:line="578" w:lineRule="auto"/>
      <w:jc w:val="center"/>
      <w:outlineLvl w:val="0"/>
    </w:pPr>
    <w:rPr>
      <w:rFonts w:ascii="Times New Roman" w:eastAsia="仿宋_GB2312" w:hAnsi="Times New Roman"/>
      <w:b/>
      <w:bCs/>
      <w:kern w:val="44"/>
      <w:sz w:val="36"/>
      <w:szCs w:val="44"/>
    </w:rPr>
  </w:style>
  <w:style w:type="paragraph" w:styleId="2">
    <w:name w:val="heading 2"/>
    <w:basedOn w:val="a"/>
    <w:next w:val="a"/>
    <w:unhideWhenUsed/>
    <w:qFormat/>
    <w:rsid w:val="00F96775"/>
    <w:pPr>
      <w:keepNext/>
      <w:keepLines/>
      <w:spacing w:line="416" w:lineRule="auto"/>
      <w:outlineLvl w:val="1"/>
    </w:pPr>
    <w:rPr>
      <w:rFonts w:ascii="Cambria" w:eastAsia="仿宋_GB2312" w:hAnsi="Cambria"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F96775"/>
    <w:pPr>
      <w:jc w:val="left"/>
    </w:pPr>
    <w:rPr>
      <w:rFonts w:ascii="宋体" w:hAnsi="Courier New" w:cs="Times New Roman"/>
      <w:kern w:val="0"/>
    </w:rPr>
  </w:style>
  <w:style w:type="paragraph" w:styleId="a4">
    <w:name w:val="footer"/>
    <w:basedOn w:val="a"/>
    <w:qFormat/>
    <w:rsid w:val="00F96775"/>
    <w:pPr>
      <w:tabs>
        <w:tab w:val="center" w:pos="4153"/>
        <w:tab w:val="right" w:pos="8306"/>
      </w:tabs>
      <w:snapToGrid w:val="0"/>
      <w:jc w:val="left"/>
    </w:pPr>
    <w:rPr>
      <w:rFonts w:cs="Times New Roman"/>
      <w:kern w:val="0"/>
      <w:sz w:val="18"/>
      <w:szCs w:val="18"/>
    </w:rPr>
  </w:style>
  <w:style w:type="paragraph" w:styleId="a5">
    <w:name w:val="header"/>
    <w:basedOn w:val="a"/>
    <w:qFormat/>
    <w:rsid w:val="00F96775"/>
    <w:pPr>
      <w:pBdr>
        <w:bottom w:val="single" w:sz="6" w:space="1" w:color="auto"/>
      </w:pBdr>
      <w:tabs>
        <w:tab w:val="center" w:pos="4153"/>
        <w:tab w:val="right" w:pos="8306"/>
      </w:tabs>
      <w:snapToGrid w:val="0"/>
      <w:jc w:val="center"/>
    </w:pPr>
    <w:rPr>
      <w:rFonts w:cs="Times New Roman"/>
      <w:kern w:val="0"/>
      <w:sz w:val="18"/>
      <w:szCs w:val="18"/>
    </w:rPr>
  </w:style>
  <w:style w:type="paragraph" w:styleId="10">
    <w:name w:val="toc 1"/>
    <w:basedOn w:val="a"/>
    <w:next w:val="a"/>
    <w:qFormat/>
    <w:rsid w:val="00F96775"/>
  </w:style>
  <w:style w:type="paragraph" w:styleId="20">
    <w:name w:val="toc 2"/>
    <w:basedOn w:val="a"/>
    <w:next w:val="a"/>
    <w:qFormat/>
    <w:rsid w:val="00F96775"/>
    <w:pPr>
      <w:tabs>
        <w:tab w:val="right" w:leader="dot" w:pos="9736"/>
      </w:tabs>
      <w:jc w:val="left"/>
    </w:pPr>
  </w:style>
  <w:style w:type="table" w:styleId="a6">
    <w:name w:val="Table Grid"/>
    <w:basedOn w:val="a1"/>
    <w:qFormat/>
    <w:rsid w:val="00F9677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qFormat/>
    <w:rsid w:val="00F96775"/>
    <w:rPr>
      <w:color w:val="0000FF"/>
      <w:u w:val="single"/>
    </w:rPr>
  </w:style>
  <w:style w:type="paragraph" w:styleId="a8">
    <w:name w:val="Normal (Web)"/>
    <w:basedOn w:val="a"/>
    <w:uiPriority w:val="99"/>
    <w:unhideWhenUsed/>
    <w:rsid w:val="008F2783"/>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Char"/>
    <w:rsid w:val="009E1EDC"/>
    <w:rPr>
      <w:sz w:val="18"/>
      <w:szCs w:val="18"/>
    </w:rPr>
  </w:style>
  <w:style w:type="character" w:customStyle="1" w:styleId="Char">
    <w:name w:val="批注框文本 Char"/>
    <w:basedOn w:val="a0"/>
    <w:link w:val="a9"/>
    <w:rsid w:val="009E1EDC"/>
    <w:rPr>
      <w:rFonts w:asciiTheme="minorHAnsi" w:eastAsiaTheme="minorEastAsia" w:hAnsiTheme="minorHAnsi" w:cs="Calibri"/>
      <w:kern w:val="2"/>
      <w:sz w:val="18"/>
      <w:szCs w:val="18"/>
    </w:rPr>
  </w:style>
  <w:style w:type="paragraph" w:styleId="aa">
    <w:name w:val="List Paragraph"/>
    <w:basedOn w:val="a"/>
    <w:uiPriority w:val="99"/>
    <w:unhideWhenUsed/>
    <w:rsid w:val="003B0DBF"/>
    <w:pPr>
      <w:ind w:firstLineChars="200" w:firstLine="420"/>
    </w:pPr>
  </w:style>
</w:styles>
</file>

<file path=word/webSettings.xml><?xml version="1.0" encoding="utf-8"?>
<w:webSettings xmlns:r="http://schemas.openxmlformats.org/officeDocument/2006/relationships" xmlns:w="http://schemas.openxmlformats.org/wordprocessingml/2006/main">
  <w:divs>
    <w:div w:id="167866525">
      <w:bodyDiv w:val="1"/>
      <w:marLeft w:val="0"/>
      <w:marRight w:val="0"/>
      <w:marTop w:val="0"/>
      <w:marBottom w:val="0"/>
      <w:divBdr>
        <w:top w:val="none" w:sz="0" w:space="0" w:color="auto"/>
        <w:left w:val="none" w:sz="0" w:space="0" w:color="auto"/>
        <w:bottom w:val="none" w:sz="0" w:space="0" w:color="auto"/>
        <w:right w:val="none" w:sz="0" w:space="0" w:color="auto"/>
      </w:divBdr>
    </w:div>
    <w:div w:id="621152981">
      <w:bodyDiv w:val="1"/>
      <w:marLeft w:val="0"/>
      <w:marRight w:val="0"/>
      <w:marTop w:val="0"/>
      <w:marBottom w:val="0"/>
      <w:divBdr>
        <w:top w:val="none" w:sz="0" w:space="0" w:color="auto"/>
        <w:left w:val="none" w:sz="0" w:space="0" w:color="auto"/>
        <w:bottom w:val="none" w:sz="0" w:space="0" w:color="auto"/>
        <w:right w:val="none" w:sz="0" w:space="0" w:color="auto"/>
      </w:divBdr>
    </w:div>
    <w:div w:id="703094157">
      <w:bodyDiv w:val="1"/>
      <w:marLeft w:val="0"/>
      <w:marRight w:val="0"/>
      <w:marTop w:val="0"/>
      <w:marBottom w:val="0"/>
      <w:divBdr>
        <w:top w:val="none" w:sz="0" w:space="0" w:color="auto"/>
        <w:left w:val="none" w:sz="0" w:space="0" w:color="auto"/>
        <w:bottom w:val="none" w:sz="0" w:space="0" w:color="auto"/>
        <w:right w:val="none" w:sz="0" w:space="0" w:color="auto"/>
      </w:divBdr>
    </w:div>
    <w:div w:id="967468344">
      <w:bodyDiv w:val="1"/>
      <w:marLeft w:val="0"/>
      <w:marRight w:val="0"/>
      <w:marTop w:val="0"/>
      <w:marBottom w:val="0"/>
      <w:divBdr>
        <w:top w:val="none" w:sz="0" w:space="0" w:color="auto"/>
        <w:left w:val="none" w:sz="0" w:space="0" w:color="auto"/>
        <w:bottom w:val="none" w:sz="0" w:space="0" w:color="auto"/>
        <w:right w:val="none" w:sz="0" w:space="0" w:color="auto"/>
      </w:divBdr>
    </w:div>
    <w:div w:id="17848361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mailto:284250746@qq.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1B04FD-3AF4-46D9-B099-030867A57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1311</TotalTime>
  <Pages>17</Pages>
  <Words>1017</Words>
  <Characters>5802</Characters>
  <Application>Microsoft Office Word</Application>
  <DocSecurity>0</DocSecurity>
  <Lines>48</Lines>
  <Paragraphs>13</Paragraphs>
  <ScaleCrop>false</ScaleCrop>
  <Company/>
  <LinksUpToDate>false</LinksUpToDate>
  <CharactersWithSpaces>6806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41</cp:revision>
  <cp:lastPrinted>2020-10-29T06:36:00Z</cp:lastPrinted>
  <dcterms:created xsi:type="dcterms:W3CDTF">2017-04-10T08:18:00Z</dcterms:created>
  <dcterms:modified xsi:type="dcterms:W3CDTF">2020-11-27T08:50:00Z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