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DDD" w:rsidRDefault="008251AA" w:rsidP="00D92DDD">
      <w:pPr>
        <w:rPr>
          <w:rFonts w:ascii="仿宋" w:eastAsia="仿宋" w:hAnsi="仿宋"/>
          <w:b/>
          <w:sz w:val="52"/>
          <w:szCs w:val="52"/>
        </w:rPr>
      </w:pPr>
      <w:r w:rsidRPr="008251AA">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o:preferrelative="t" fillcolor="black">
            <v:stroke miterlimit="2"/>
            <v:shadow on="t" color="#868686" offset="1pt,0" offset2="-2pt,-4pt"/>
            <v:textpath style="font-family:&quot;宋体&quot;" trim="t" fitpath="t" string="鄂尔多斯市空港实业有限公司&#10;"/>
            <o:lock v:ext="edit" text="f"/>
          </v:shape>
        </w:pict>
      </w: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8251AA" w:rsidP="00D92DDD">
      <w:pPr>
        <w:jc w:val="center"/>
        <w:rPr>
          <w:rFonts w:ascii="仿宋" w:eastAsia="仿宋" w:hAnsi="仿宋"/>
          <w:b/>
          <w:sz w:val="52"/>
          <w:szCs w:val="52"/>
        </w:rPr>
      </w:pPr>
      <w:r w:rsidRPr="008251AA">
        <w:rPr>
          <w:rFonts w:ascii="仿宋" w:eastAsia="仿宋" w:hAnsi="仿宋"/>
          <w:b/>
          <w:sz w:val="52"/>
          <w:szCs w:val="52"/>
        </w:rPr>
        <w:pict>
          <v:shape id="_x0000_i1026" type="#_x0000_t136" style="width:177pt;height:44.25pt" o:preferrelative="t" fillcolor="black">
            <v:stroke miterlimit="2"/>
            <v:shadow on="t" color="#868686" offset=",1pt" offset2="-2pt,-2pt"/>
            <v:textpath style="font-family:&quot;宋体&quot;;font-size:44pt" trim="t" fitpath="t" string="采购文件"/>
            <o:lock v:ext="edit" text="f"/>
          </v:shape>
        </w:pict>
      </w: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rPr>
          <w:rFonts w:ascii="仿宋" w:eastAsia="仿宋" w:hAnsi="仿宋"/>
          <w:b/>
          <w:sz w:val="52"/>
          <w:szCs w:val="52"/>
        </w:rPr>
      </w:pPr>
    </w:p>
    <w:p w:rsidR="00D92DDD" w:rsidRDefault="00D92DDD" w:rsidP="00D92DDD">
      <w:pPr>
        <w:rPr>
          <w:rFonts w:ascii="仿宋" w:eastAsia="仿宋" w:hAnsi="仿宋"/>
          <w:b/>
          <w:sz w:val="52"/>
          <w:szCs w:val="52"/>
        </w:rPr>
      </w:pPr>
    </w:p>
    <w:p w:rsidR="00D668D8" w:rsidRDefault="00D92DDD" w:rsidP="00ED76C9">
      <w:pPr>
        <w:jc w:val="center"/>
        <w:rPr>
          <w:rFonts w:ascii="仿宋" w:eastAsia="仿宋" w:hAnsi="仿宋"/>
          <w:b/>
          <w:sz w:val="44"/>
          <w:szCs w:val="44"/>
        </w:rPr>
      </w:pPr>
      <w:r>
        <w:rPr>
          <w:rFonts w:ascii="仿宋" w:eastAsia="仿宋" w:hAnsi="仿宋" w:hint="eastAsia"/>
          <w:b/>
          <w:sz w:val="44"/>
          <w:szCs w:val="44"/>
        </w:rPr>
        <w:t>项目名称：</w:t>
      </w:r>
      <w:r w:rsidR="00ED76C9">
        <w:rPr>
          <w:rFonts w:ascii="仿宋" w:eastAsia="仿宋" w:hAnsi="仿宋" w:hint="eastAsia"/>
          <w:b/>
          <w:sz w:val="44"/>
          <w:szCs w:val="44"/>
        </w:rPr>
        <w:t>推雪铲及</w:t>
      </w:r>
      <w:proofErr w:type="gramStart"/>
      <w:r w:rsidR="00ED76C9">
        <w:rPr>
          <w:rFonts w:ascii="仿宋" w:eastAsia="仿宋" w:hAnsi="仿宋" w:hint="eastAsia"/>
          <w:b/>
          <w:sz w:val="44"/>
          <w:szCs w:val="44"/>
        </w:rPr>
        <w:t>小型</w:t>
      </w:r>
      <w:r w:rsidR="00F97FDF">
        <w:rPr>
          <w:rFonts w:ascii="仿宋" w:eastAsia="仿宋" w:hAnsi="仿宋" w:hint="eastAsia"/>
          <w:b/>
          <w:sz w:val="44"/>
          <w:szCs w:val="44"/>
        </w:rPr>
        <w:t>雪滚</w:t>
      </w:r>
      <w:r w:rsidR="00ED76C9">
        <w:rPr>
          <w:rFonts w:ascii="仿宋" w:eastAsia="仿宋" w:hAnsi="仿宋" w:hint="eastAsia"/>
          <w:b/>
          <w:sz w:val="44"/>
          <w:szCs w:val="44"/>
        </w:rPr>
        <w:t>除雪车</w:t>
      </w:r>
      <w:proofErr w:type="gramEnd"/>
      <w:r w:rsidR="00ED76C9">
        <w:rPr>
          <w:rFonts w:ascii="仿宋" w:eastAsia="仿宋" w:hAnsi="仿宋" w:hint="eastAsia"/>
          <w:b/>
          <w:sz w:val="44"/>
          <w:szCs w:val="44"/>
        </w:rPr>
        <w:t>采购项目</w:t>
      </w:r>
    </w:p>
    <w:p w:rsidR="00D92DDD" w:rsidRDefault="00D92DDD" w:rsidP="00D92DDD">
      <w:pPr>
        <w:jc w:val="center"/>
        <w:rPr>
          <w:rFonts w:ascii="仿宋" w:eastAsia="仿宋" w:hAnsi="仿宋"/>
          <w:b/>
          <w:sz w:val="44"/>
          <w:szCs w:val="44"/>
        </w:rPr>
      </w:pPr>
      <w:r>
        <w:rPr>
          <w:rFonts w:ascii="仿宋" w:eastAsia="仿宋" w:hAnsi="仿宋" w:hint="eastAsia"/>
          <w:b/>
          <w:sz w:val="44"/>
          <w:szCs w:val="44"/>
        </w:rPr>
        <w:t>项目编号：CG/SYGS-2018-00</w:t>
      </w:r>
      <w:r w:rsidR="00ED76C9">
        <w:rPr>
          <w:rFonts w:ascii="仿宋" w:eastAsia="仿宋" w:hAnsi="仿宋" w:hint="eastAsia"/>
          <w:b/>
          <w:sz w:val="44"/>
          <w:szCs w:val="44"/>
        </w:rPr>
        <w:t>6</w:t>
      </w:r>
      <w:r>
        <w:rPr>
          <w:rFonts w:ascii="仿宋" w:eastAsia="仿宋" w:hAnsi="仿宋" w:hint="eastAsia"/>
          <w:b/>
          <w:sz w:val="44"/>
          <w:szCs w:val="44"/>
        </w:rPr>
        <w:t>-W</w:t>
      </w:r>
    </w:p>
    <w:p w:rsidR="005121F0" w:rsidRDefault="005121F0" w:rsidP="00D92DDD">
      <w:pPr>
        <w:jc w:val="center"/>
        <w:rPr>
          <w:rFonts w:ascii="仿宋" w:eastAsia="仿宋" w:hAnsi="仿宋"/>
          <w:b/>
          <w:sz w:val="44"/>
          <w:szCs w:val="44"/>
        </w:rPr>
      </w:pPr>
    </w:p>
    <w:p w:rsidR="00ED76C9" w:rsidRPr="00ED76C9" w:rsidRDefault="00ED76C9" w:rsidP="00D92DDD">
      <w:pPr>
        <w:jc w:val="center"/>
        <w:rPr>
          <w:rFonts w:ascii="仿宋" w:eastAsia="仿宋" w:hAnsi="仿宋"/>
          <w:b/>
          <w:sz w:val="44"/>
          <w:szCs w:val="44"/>
        </w:rPr>
      </w:pPr>
    </w:p>
    <w:p w:rsidR="00D92DDD" w:rsidRDefault="00D92DDD" w:rsidP="00D92DDD">
      <w:pPr>
        <w:widowControl/>
        <w:jc w:val="center"/>
        <w:rPr>
          <w:rFonts w:ascii="方正小标宋简体" w:eastAsia="方正小标宋简体" w:hAnsi="仿宋"/>
          <w:sz w:val="44"/>
          <w:szCs w:val="44"/>
        </w:rPr>
      </w:pPr>
      <w:r>
        <w:rPr>
          <w:rFonts w:ascii="方正小标宋简体" w:eastAsia="方正小标宋简体" w:hAnsi="仿宋" w:hint="eastAsia"/>
          <w:sz w:val="44"/>
          <w:szCs w:val="44"/>
        </w:rPr>
        <w:lastRenderedPageBreak/>
        <w:t>目录</w:t>
      </w:r>
    </w:p>
    <w:p w:rsidR="00276F27" w:rsidRPr="0048497F" w:rsidRDefault="008251AA">
      <w:pPr>
        <w:pStyle w:val="10"/>
        <w:tabs>
          <w:tab w:val="right" w:leader="dot" w:pos="9742"/>
        </w:tabs>
        <w:rPr>
          <w:rFonts w:ascii="仿宋_GB2312" w:eastAsia="仿宋_GB2312" w:hAnsi="楷体" w:cstheme="minorBidi"/>
          <w:noProof/>
          <w:sz w:val="32"/>
          <w:szCs w:val="32"/>
        </w:rPr>
      </w:pPr>
      <w:r w:rsidRPr="0048497F">
        <w:rPr>
          <w:rFonts w:ascii="仿宋_GB2312" w:eastAsia="仿宋_GB2312" w:hAnsi="仿宋" w:hint="eastAsia"/>
          <w:sz w:val="44"/>
          <w:szCs w:val="32"/>
        </w:rPr>
        <w:fldChar w:fldCharType="begin"/>
      </w:r>
      <w:r w:rsidR="00D92DDD" w:rsidRPr="0048497F">
        <w:rPr>
          <w:rFonts w:ascii="仿宋_GB2312" w:eastAsia="仿宋_GB2312" w:hAnsi="仿宋" w:hint="eastAsia"/>
          <w:sz w:val="44"/>
          <w:szCs w:val="32"/>
        </w:rPr>
        <w:instrText xml:space="preserve"> TOC \o "1-3" \h \z \u </w:instrText>
      </w:r>
      <w:r w:rsidRPr="0048497F">
        <w:rPr>
          <w:rFonts w:ascii="仿宋_GB2312" w:eastAsia="仿宋_GB2312" w:hAnsi="仿宋" w:hint="eastAsia"/>
          <w:sz w:val="44"/>
          <w:szCs w:val="32"/>
        </w:rPr>
        <w:fldChar w:fldCharType="separate"/>
      </w:r>
      <w:hyperlink w:anchor="_Toc532306071" w:history="1">
        <w:r w:rsidR="00276F27" w:rsidRPr="0048497F">
          <w:rPr>
            <w:rStyle w:val="a6"/>
            <w:rFonts w:ascii="仿宋_GB2312" w:eastAsia="仿宋_GB2312" w:hAnsi="楷体" w:hint="eastAsia"/>
            <w:noProof/>
            <w:sz w:val="32"/>
            <w:szCs w:val="32"/>
          </w:rPr>
          <w:t>第一章 竞争性磋商公告</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_Toc532306071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2</w:t>
        </w:r>
        <w:r w:rsidRPr="0048497F">
          <w:rPr>
            <w:rFonts w:ascii="仿宋_GB2312" w:eastAsia="仿宋_GB2312" w:hAnsi="楷体" w:hint="eastAsia"/>
            <w:noProof/>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72" w:history="1">
        <w:r w:rsidR="00276F27" w:rsidRPr="0048497F">
          <w:rPr>
            <w:rStyle w:val="a6"/>
            <w:rFonts w:ascii="仿宋_GB2312" w:eastAsia="仿宋_GB2312" w:hAnsi="楷体" w:hint="eastAsia"/>
            <w:noProof/>
            <w:sz w:val="32"/>
            <w:szCs w:val="32"/>
          </w:rPr>
          <w:t>一、项目概况</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_Toc532306072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3</w:t>
        </w:r>
        <w:r w:rsidRPr="0048497F">
          <w:rPr>
            <w:rFonts w:ascii="仿宋_GB2312" w:eastAsia="仿宋_GB2312" w:hAnsi="楷体" w:hint="eastAsia"/>
            <w:noProof/>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73" w:history="1">
        <w:r w:rsidR="00276F27" w:rsidRPr="0048497F">
          <w:rPr>
            <w:rStyle w:val="a6"/>
            <w:rFonts w:ascii="仿宋_GB2312" w:eastAsia="仿宋_GB2312" w:hAnsi="楷体" w:hint="eastAsia"/>
            <w:noProof/>
            <w:sz w:val="32"/>
            <w:szCs w:val="32"/>
          </w:rPr>
          <w:t>二、供应商的资格要求</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_Toc532306073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3</w:t>
        </w:r>
        <w:r w:rsidRPr="0048497F">
          <w:rPr>
            <w:rFonts w:ascii="仿宋_GB2312" w:eastAsia="仿宋_GB2312" w:hAnsi="楷体" w:hint="eastAsia"/>
            <w:noProof/>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74" w:history="1">
        <w:r w:rsidR="00276F27" w:rsidRPr="0048497F">
          <w:rPr>
            <w:rStyle w:val="a6"/>
            <w:rFonts w:ascii="仿宋_GB2312" w:eastAsia="仿宋_GB2312" w:hAnsi="楷体" w:hint="eastAsia"/>
            <w:noProof/>
            <w:sz w:val="32"/>
            <w:szCs w:val="32"/>
          </w:rPr>
          <w:t>三、获取采购文件的时间、地点、方式</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_Toc532306074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3</w:t>
        </w:r>
        <w:r w:rsidRPr="0048497F">
          <w:rPr>
            <w:rFonts w:ascii="仿宋_GB2312" w:eastAsia="仿宋_GB2312" w:hAnsi="楷体" w:hint="eastAsia"/>
            <w:noProof/>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75" w:history="1">
        <w:r w:rsidR="00276F27" w:rsidRPr="0048497F">
          <w:rPr>
            <w:rStyle w:val="a6"/>
            <w:rFonts w:ascii="仿宋_GB2312" w:eastAsia="仿宋_GB2312" w:hAnsi="楷体" w:hint="eastAsia"/>
            <w:noProof/>
            <w:sz w:val="32"/>
            <w:szCs w:val="32"/>
          </w:rPr>
          <w:t>四、递交响应文件截止（评标）时间、地点</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_Toc532306075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3</w:t>
        </w:r>
        <w:r w:rsidRPr="0048497F">
          <w:rPr>
            <w:rFonts w:ascii="仿宋_GB2312" w:eastAsia="仿宋_GB2312" w:hAnsi="楷体" w:hint="eastAsia"/>
            <w:noProof/>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76" w:history="1">
        <w:r w:rsidR="00276F27" w:rsidRPr="0048497F">
          <w:rPr>
            <w:rStyle w:val="a6"/>
            <w:rFonts w:ascii="仿宋_GB2312" w:eastAsia="仿宋_GB2312" w:hAnsi="楷体" w:hint="eastAsia"/>
            <w:noProof/>
            <w:sz w:val="32"/>
            <w:szCs w:val="32"/>
          </w:rPr>
          <w:t>五、联系方式</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_Toc532306076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4</w:t>
        </w:r>
        <w:r w:rsidRPr="0048497F">
          <w:rPr>
            <w:rFonts w:ascii="仿宋_GB2312" w:eastAsia="仿宋_GB2312" w:hAnsi="楷体" w:hint="eastAsia"/>
            <w:noProof/>
            <w:webHidden/>
            <w:sz w:val="32"/>
            <w:szCs w:val="32"/>
          </w:rPr>
          <w:fldChar w:fldCharType="end"/>
        </w:r>
      </w:hyperlink>
    </w:p>
    <w:p w:rsidR="00276F27" w:rsidRPr="0048497F" w:rsidRDefault="008251AA">
      <w:pPr>
        <w:pStyle w:val="10"/>
        <w:tabs>
          <w:tab w:val="right" w:leader="dot" w:pos="9742"/>
        </w:tabs>
        <w:rPr>
          <w:rStyle w:val="a6"/>
          <w:rFonts w:ascii="仿宋_GB2312" w:eastAsia="仿宋_GB2312" w:hAnsi="楷体"/>
          <w:sz w:val="32"/>
          <w:szCs w:val="32"/>
        </w:rPr>
      </w:pPr>
      <w:hyperlink w:anchor="_Toc532306077" w:history="1">
        <w:r w:rsidR="00276F27" w:rsidRPr="0048497F">
          <w:rPr>
            <w:rStyle w:val="a6"/>
            <w:rFonts w:ascii="仿宋_GB2312" w:eastAsia="仿宋_GB2312" w:hAnsi="楷体" w:hint="eastAsia"/>
            <w:noProof/>
            <w:sz w:val="32"/>
            <w:szCs w:val="32"/>
          </w:rPr>
          <w:t>第二章 采购内容与技术要求</w:t>
        </w:r>
        <w:r w:rsidR="00276F27" w:rsidRPr="0048497F">
          <w:rPr>
            <w:rStyle w:val="a6"/>
            <w:rFonts w:ascii="仿宋_GB2312" w:eastAsia="仿宋_GB2312" w:hAnsi="楷体" w:hint="eastAsia"/>
            <w:webHidden/>
            <w:sz w:val="32"/>
            <w:szCs w:val="32"/>
          </w:rPr>
          <w:tab/>
        </w:r>
        <w:r w:rsidRPr="0048497F">
          <w:rPr>
            <w:rStyle w:val="a6"/>
            <w:rFonts w:ascii="仿宋_GB2312" w:eastAsia="仿宋_GB2312" w:hAnsi="楷体" w:hint="eastAsia"/>
            <w:webHidden/>
            <w:sz w:val="32"/>
            <w:szCs w:val="32"/>
          </w:rPr>
          <w:fldChar w:fldCharType="begin"/>
        </w:r>
        <w:r w:rsidR="00276F27" w:rsidRPr="0048497F">
          <w:rPr>
            <w:rStyle w:val="a6"/>
            <w:rFonts w:ascii="仿宋_GB2312" w:eastAsia="仿宋_GB2312" w:hAnsi="楷体" w:hint="eastAsia"/>
            <w:webHidden/>
            <w:sz w:val="32"/>
            <w:szCs w:val="32"/>
          </w:rPr>
          <w:instrText xml:space="preserve"> PAGEREF _Toc532306077 \h </w:instrText>
        </w:r>
        <w:r w:rsidRPr="0048497F">
          <w:rPr>
            <w:rStyle w:val="a6"/>
            <w:rFonts w:ascii="仿宋_GB2312" w:eastAsia="仿宋_GB2312" w:hAnsi="楷体" w:hint="eastAsia"/>
            <w:webHidden/>
            <w:sz w:val="32"/>
            <w:szCs w:val="32"/>
          </w:rPr>
        </w:r>
        <w:r w:rsidRPr="0048497F">
          <w:rPr>
            <w:rStyle w:val="a6"/>
            <w:rFonts w:ascii="仿宋_GB2312" w:eastAsia="仿宋_GB2312" w:hAnsi="楷体" w:hint="eastAsia"/>
            <w:webHidden/>
            <w:sz w:val="32"/>
            <w:szCs w:val="32"/>
          </w:rPr>
          <w:fldChar w:fldCharType="separate"/>
        </w:r>
        <w:r w:rsidR="00276F27" w:rsidRPr="0048497F">
          <w:rPr>
            <w:rStyle w:val="a6"/>
            <w:rFonts w:ascii="仿宋_GB2312" w:eastAsia="仿宋_GB2312" w:hAnsi="楷体" w:hint="eastAsia"/>
            <w:webHidden/>
            <w:sz w:val="32"/>
            <w:szCs w:val="32"/>
          </w:rPr>
          <w:t>4</w:t>
        </w:r>
        <w:r w:rsidRPr="0048497F">
          <w:rPr>
            <w:rStyle w:val="a6"/>
            <w:rFonts w:ascii="仿宋_GB2312" w:eastAsia="仿宋_GB2312" w:hAnsi="楷体" w:hint="eastAsia"/>
            <w:webHidden/>
            <w:sz w:val="32"/>
            <w:szCs w:val="32"/>
          </w:rPr>
          <w:fldChar w:fldCharType="end"/>
        </w:r>
      </w:hyperlink>
    </w:p>
    <w:p w:rsidR="00276F27" w:rsidRPr="0048497F" w:rsidRDefault="008251AA">
      <w:pPr>
        <w:pStyle w:val="20"/>
        <w:tabs>
          <w:tab w:val="right" w:leader="dot" w:pos="9742"/>
        </w:tabs>
        <w:rPr>
          <w:rStyle w:val="a6"/>
          <w:rFonts w:ascii="仿宋_GB2312" w:eastAsia="仿宋_GB2312" w:hAnsi="楷体"/>
          <w:sz w:val="32"/>
          <w:szCs w:val="32"/>
        </w:rPr>
      </w:pPr>
      <w:hyperlink w:anchor="_Toc532306078" w:history="1">
        <w:r w:rsidR="00276F27" w:rsidRPr="0048497F">
          <w:rPr>
            <w:rStyle w:val="a6"/>
            <w:rFonts w:ascii="仿宋_GB2312" w:eastAsia="仿宋_GB2312" w:hAnsi="楷体" w:hint="eastAsia"/>
            <w:noProof/>
            <w:sz w:val="32"/>
            <w:szCs w:val="32"/>
          </w:rPr>
          <w:t>一、适用范围</w:t>
        </w:r>
        <w:r w:rsidR="00276F27" w:rsidRPr="0048497F">
          <w:rPr>
            <w:rStyle w:val="a6"/>
            <w:rFonts w:ascii="仿宋_GB2312" w:eastAsia="仿宋_GB2312" w:hAnsi="楷体" w:hint="eastAsia"/>
            <w:webHidden/>
            <w:sz w:val="32"/>
            <w:szCs w:val="32"/>
          </w:rPr>
          <w:tab/>
        </w:r>
        <w:r w:rsidRPr="0048497F">
          <w:rPr>
            <w:rStyle w:val="a6"/>
            <w:rFonts w:ascii="仿宋_GB2312" w:eastAsia="仿宋_GB2312" w:hAnsi="楷体" w:hint="eastAsia"/>
            <w:webHidden/>
            <w:sz w:val="32"/>
            <w:szCs w:val="32"/>
          </w:rPr>
          <w:fldChar w:fldCharType="begin"/>
        </w:r>
        <w:r w:rsidR="00276F27" w:rsidRPr="0048497F">
          <w:rPr>
            <w:rStyle w:val="a6"/>
            <w:rFonts w:ascii="仿宋_GB2312" w:eastAsia="仿宋_GB2312" w:hAnsi="楷体" w:hint="eastAsia"/>
            <w:webHidden/>
            <w:sz w:val="32"/>
            <w:szCs w:val="32"/>
          </w:rPr>
          <w:instrText xml:space="preserve"> PAGEREF _Toc532306078 \h </w:instrText>
        </w:r>
        <w:r w:rsidRPr="0048497F">
          <w:rPr>
            <w:rStyle w:val="a6"/>
            <w:rFonts w:ascii="仿宋_GB2312" w:eastAsia="仿宋_GB2312" w:hAnsi="楷体" w:hint="eastAsia"/>
            <w:webHidden/>
            <w:sz w:val="32"/>
            <w:szCs w:val="32"/>
          </w:rPr>
        </w:r>
        <w:r w:rsidRPr="0048497F">
          <w:rPr>
            <w:rStyle w:val="a6"/>
            <w:rFonts w:ascii="仿宋_GB2312" w:eastAsia="仿宋_GB2312" w:hAnsi="楷体" w:hint="eastAsia"/>
            <w:webHidden/>
            <w:sz w:val="32"/>
            <w:szCs w:val="32"/>
          </w:rPr>
          <w:fldChar w:fldCharType="separate"/>
        </w:r>
        <w:r w:rsidR="00276F27" w:rsidRPr="0048497F">
          <w:rPr>
            <w:rStyle w:val="a6"/>
            <w:rFonts w:ascii="仿宋_GB2312" w:eastAsia="仿宋_GB2312" w:hAnsi="楷体" w:hint="eastAsia"/>
            <w:webHidden/>
            <w:sz w:val="32"/>
            <w:szCs w:val="32"/>
          </w:rPr>
          <w:t>4</w:t>
        </w:r>
        <w:r w:rsidRPr="0048497F">
          <w:rPr>
            <w:rStyle w:val="a6"/>
            <w:rFonts w:ascii="仿宋_GB2312" w:eastAsia="仿宋_GB2312" w:hAnsi="楷体" w:hint="eastAsia"/>
            <w:webHidden/>
            <w:sz w:val="32"/>
            <w:szCs w:val="32"/>
          </w:rPr>
          <w:fldChar w:fldCharType="end"/>
        </w:r>
      </w:hyperlink>
    </w:p>
    <w:p w:rsidR="00276F27" w:rsidRPr="0048497F" w:rsidRDefault="008251AA">
      <w:pPr>
        <w:pStyle w:val="20"/>
        <w:tabs>
          <w:tab w:val="right" w:leader="dot" w:pos="9742"/>
        </w:tabs>
        <w:rPr>
          <w:rStyle w:val="a6"/>
          <w:rFonts w:ascii="仿宋_GB2312" w:eastAsia="仿宋_GB2312" w:hAnsi="楷体"/>
          <w:sz w:val="32"/>
          <w:szCs w:val="32"/>
        </w:rPr>
      </w:pPr>
      <w:hyperlink w:anchor="_Toc532306079" w:history="1">
        <w:r w:rsidR="00276F27" w:rsidRPr="0048497F">
          <w:rPr>
            <w:rStyle w:val="a6"/>
            <w:rFonts w:ascii="仿宋_GB2312" w:eastAsia="仿宋_GB2312" w:hAnsi="楷体" w:hint="eastAsia"/>
            <w:noProof/>
            <w:sz w:val="32"/>
            <w:szCs w:val="32"/>
          </w:rPr>
          <w:t>二、投标人投标报价须知</w:t>
        </w:r>
        <w:r w:rsidR="00276F27" w:rsidRPr="0048497F">
          <w:rPr>
            <w:rStyle w:val="a6"/>
            <w:rFonts w:ascii="仿宋_GB2312" w:eastAsia="仿宋_GB2312" w:hAnsi="楷体" w:hint="eastAsia"/>
            <w:webHidden/>
            <w:sz w:val="32"/>
            <w:szCs w:val="32"/>
          </w:rPr>
          <w:tab/>
        </w:r>
        <w:r w:rsidRPr="0048497F">
          <w:rPr>
            <w:rStyle w:val="a6"/>
            <w:rFonts w:ascii="仿宋_GB2312" w:eastAsia="仿宋_GB2312" w:hAnsi="楷体" w:hint="eastAsia"/>
            <w:webHidden/>
            <w:sz w:val="32"/>
            <w:szCs w:val="32"/>
          </w:rPr>
          <w:fldChar w:fldCharType="begin"/>
        </w:r>
        <w:r w:rsidR="00276F27" w:rsidRPr="0048497F">
          <w:rPr>
            <w:rStyle w:val="a6"/>
            <w:rFonts w:ascii="仿宋_GB2312" w:eastAsia="仿宋_GB2312" w:hAnsi="楷体" w:hint="eastAsia"/>
            <w:webHidden/>
            <w:sz w:val="32"/>
            <w:szCs w:val="32"/>
          </w:rPr>
          <w:instrText xml:space="preserve"> PAGEREF _Toc532306079 \h </w:instrText>
        </w:r>
        <w:r w:rsidRPr="0048497F">
          <w:rPr>
            <w:rStyle w:val="a6"/>
            <w:rFonts w:ascii="仿宋_GB2312" w:eastAsia="仿宋_GB2312" w:hAnsi="楷体" w:hint="eastAsia"/>
            <w:webHidden/>
            <w:sz w:val="32"/>
            <w:szCs w:val="32"/>
          </w:rPr>
        </w:r>
        <w:r w:rsidRPr="0048497F">
          <w:rPr>
            <w:rStyle w:val="a6"/>
            <w:rFonts w:ascii="仿宋_GB2312" w:eastAsia="仿宋_GB2312" w:hAnsi="楷体" w:hint="eastAsia"/>
            <w:webHidden/>
            <w:sz w:val="32"/>
            <w:szCs w:val="32"/>
          </w:rPr>
          <w:fldChar w:fldCharType="separate"/>
        </w:r>
        <w:r w:rsidR="00276F27" w:rsidRPr="0048497F">
          <w:rPr>
            <w:rStyle w:val="a6"/>
            <w:rFonts w:ascii="仿宋_GB2312" w:eastAsia="仿宋_GB2312" w:hAnsi="楷体" w:hint="eastAsia"/>
            <w:webHidden/>
            <w:sz w:val="32"/>
            <w:szCs w:val="32"/>
          </w:rPr>
          <w:t>4</w:t>
        </w:r>
        <w:r w:rsidRPr="0048497F">
          <w:rPr>
            <w:rStyle w:val="a6"/>
            <w:rFonts w:ascii="仿宋_GB2312" w:eastAsia="仿宋_GB2312" w:hAnsi="楷体" w:hint="eastAsia"/>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80" w:history="1">
        <w:r w:rsidR="00276F27" w:rsidRPr="0048497F">
          <w:rPr>
            <w:rStyle w:val="a6"/>
            <w:rFonts w:ascii="仿宋_GB2312" w:eastAsia="仿宋_GB2312" w:hAnsi="楷体" w:hint="eastAsia"/>
            <w:noProof/>
            <w:sz w:val="32"/>
            <w:szCs w:val="32"/>
          </w:rPr>
          <w:t>三、项目说明</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_Toc532306080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5</w:t>
        </w:r>
        <w:r w:rsidRPr="0048497F">
          <w:rPr>
            <w:rFonts w:ascii="仿宋_GB2312" w:eastAsia="仿宋_GB2312" w:hAnsi="楷体" w:hint="eastAsia"/>
            <w:noProof/>
            <w:webHidden/>
            <w:sz w:val="32"/>
            <w:szCs w:val="32"/>
          </w:rPr>
          <w:fldChar w:fldCharType="end"/>
        </w:r>
      </w:hyperlink>
    </w:p>
    <w:p w:rsidR="00276F27" w:rsidRPr="0048497F" w:rsidRDefault="008251AA">
      <w:pPr>
        <w:pStyle w:val="10"/>
        <w:tabs>
          <w:tab w:val="right" w:leader="dot" w:pos="9742"/>
        </w:tabs>
        <w:rPr>
          <w:rFonts w:ascii="仿宋_GB2312" w:eastAsia="仿宋_GB2312" w:hAnsi="楷体" w:cstheme="minorBidi"/>
          <w:noProof/>
          <w:sz w:val="32"/>
          <w:szCs w:val="32"/>
        </w:rPr>
      </w:pPr>
      <w:hyperlink w:anchor="_Toc532306081" w:history="1">
        <w:r w:rsidR="00276F27" w:rsidRPr="0048497F">
          <w:rPr>
            <w:rStyle w:val="a6"/>
            <w:rFonts w:ascii="仿宋_GB2312" w:eastAsia="仿宋_GB2312" w:hAnsi="楷体" w:hint="eastAsia"/>
            <w:noProof/>
            <w:sz w:val="32"/>
            <w:szCs w:val="32"/>
          </w:rPr>
          <w:t>第三章 投标人须知</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_Toc532306081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9</w:t>
        </w:r>
        <w:r w:rsidRPr="0048497F">
          <w:rPr>
            <w:rFonts w:ascii="仿宋_GB2312" w:eastAsia="仿宋_GB2312" w:hAnsi="楷体" w:hint="eastAsia"/>
            <w:noProof/>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82" w:history="1">
        <w:r w:rsidR="00276F27" w:rsidRPr="0048497F">
          <w:rPr>
            <w:rStyle w:val="a6"/>
            <w:rFonts w:ascii="仿宋_GB2312" w:eastAsia="仿宋_GB2312" w:hAnsi="楷体" w:hint="eastAsia"/>
            <w:noProof/>
            <w:sz w:val="32"/>
            <w:szCs w:val="32"/>
          </w:rPr>
          <w:t>一、供应商资格要求</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_Toc532306082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9</w:t>
        </w:r>
        <w:r w:rsidRPr="0048497F">
          <w:rPr>
            <w:rFonts w:ascii="仿宋_GB2312" w:eastAsia="仿宋_GB2312" w:hAnsi="楷体" w:hint="eastAsia"/>
            <w:noProof/>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83" w:history="1">
        <w:r w:rsidR="00276F27" w:rsidRPr="0048497F">
          <w:rPr>
            <w:rStyle w:val="a6"/>
            <w:rFonts w:ascii="仿宋_GB2312" w:eastAsia="仿宋_GB2312" w:hAnsi="楷体" w:hint="eastAsia"/>
            <w:noProof/>
            <w:sz w:val="32"/>
            <w:szCs w:val="32"/>
          </w:rPr>
          <w:t>二、响应文件的构成</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_Toc532306083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9</w:t>
        </w:r>
        <w:r w:rsidRPr="0048497F">
          <w:rPr>
            <w:rFonts w:ascii="仿宋_GB2312" w:eastAsia="仿宋_GB2312" w:hAnsi="楷体" w:hint="eastAsia"/>
            <w:noProof/>
            <w:webHidden/>
            <w:sz w:val="32"/>
            <w:szCs w:val="32"/>
          </w:rPr>
          <w:fldChar w:fldCharType="end"/>
        </w:r>
      </w:hyperlink>
    </w:p>
    <w:p w:rsidR="00276F27" w:rsidRPr="0048497F" w:rsidRDefault="008251AA">
      <w:pPr>
        <w:pStyle w:val="20"/>
        <w:tabs>
          <w:tab w:val="right" w:leader="dot" w:pos="9742"/>
        </w:tabs>
        <w:rPr>
          <w:rFonts w:ascii="仿宋_GB2312" w:eastAsia="仿宋_GB2312" w:hAnsi="楷体" w:cstheme="minorBidi"/>
          <w:noProof/>
          <w:sz w:val="32"/>
          <w:szCs w:val="32"/>
        </w:rPr>
      </w:pPr>
      <w:hyperlink w:anchor="_Toc532306084" w:history="1">
        <w:r w:rsidR="00276F27" w:rsidRPr="0048497F">
          <w:rPr>
            <w:rStyle w:val="a6"/>
            <w:rFonts w:ascii="仿宋_GB2312" w:eastAsia="仿宋_GB2312" w:hAnsi="楷体" w:hint="eastAsia"/>
            <w:noProof/>
            <w:sz w:val="32"/>
            <w:szCs w:val="32"/>
          </w:rPr>
          <w:t>三、评标与中标</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_Toc532306084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10</w:t>
        </w:r>
        <w:r w:rsidRPr="0048497F">
          <w:rPr>
            <w:rFonts w:ascii="仿宋_GB2312" w:eastAsia="仿宋_GB2312" w:hAnsi="楷体" w:hint="eastAsia"/>
            <w:noProof/>
            <w:webHidden/>
            <w:sz w:val="32"/>
            <w:szCs w:val="32"/>
          </w:rPr>
          <w:fldChar w:fldCharType="end"/>
        </w:r>
      </w:hyperlink>
    </w:p>
    <w:p w:rsidR="00276F27" w:rsidRPr="0048497F" w:rsidRDefault="008251AA">
      <w:pPr>
        <w:pStyle w:val="10"/>
        <w:tabs>
          <w:tab w:val="right" w:leader="dot" w:pos="9742"/>
        </w:tabs>
        <w:rPr>
          <w:rFonts w:ascii="仿宋_GB2312" w:eastAsia="仿宋_GB2312" w:hAnsi="楷体" w:cstheme="minorBidi"/>
          <w:noProof/>
          <w:sz w:val="32"/>
          <w:szCs w:val="32"/>
        </w:rPr>
      </w:pPr>
      <w:hyperlink w:anchor="_Toc532306085" w:history="1">
        <w:r w:rsidR="00276F27" w:rsidRPr="0048497F">
          <w:rPr>
            <w:rStyle w:val="a6"/>
            <w:rFonts w:ascii="仿宋_GB2312" w:eastAsia="仿宋_GB2312" w:hAnsi="楷体" w:hint="eastAsia"/>
            <w:noProof/>
            <w:sz w:val="32"/>
            <w:szCs w:val="32"/>
          </w:rPr>
          <w:t>第四章、响应文件格式与要求(参考)</w:t>
        </w:r>
        <w:r w:rsidR="00276F27" w:rsidRPr="0048497F">
          <w:rPr>
            <w:rFonts w:ascii="仿宋_GB2312" w:eastAsia="仿宋_GB2312" w:hAnsi="楷体" w:hint="eastAsia"/>
            <w:noProof/>
            <w:webHidden/>
            <w:sz w:val="32"/>
            <w:szCs w:val="32"/>
          </w:rPr>
          <w:tab/>
        </w:r>
        <w:r w:rsidRPr="0048497F">
          <w:rPr>
            <w:rFonts w:ascii="仿宋_GB2312" w:eastAsia="仿宋_GB2312" w:hAnsi="楷体" w:hint="eastAsia"/>
            <w:noProof/>
            <w:webHidden/>
            <w:sz w:val="32"/>
            <w:szCs w:val="32"/>
          </w:rPr>
          <w:fldChar w:fldCharType="begin"/>
        </w:r>
        <w:r w:rsidR="00276F27" w:rsidRPr="0048497F">
          <w:rPr>
            <w:rFonts w:ascii="仿宋_GB2312" w:eastAsia="仿宋_GB2312" w:hAnsi="楷体" w:hint="eastAsia"/>
            <w:noProof/>
            <w:webHidden/>
            <w:sz w:val="32"/>
            <w:szCs w:val="32"/>
          </w:rPr>
          <w:instrText xml:space="preserve"> PAGEREF _Toc532306085 \h </w:instrText>
        </w:r>
        <w:r w:rsidRPr="0048497F">
          <w:rPr>
            <w:rFonts w:ascii="仿宋_GB2312" w:eastAsia="仿宋_GB2312" w:hAnsi="楷体" w:hint="eastAsia"/>
            <w:noProof/>
            <w:webHidden/>
            <w:sz w:val="32"/>
            <w:szCs w:val="32"/>
          </w:rPr>
        </w:r>
        <w:r w:rsidRPr="0048497F">
          <w:rPr>
            <w:rFonts w:ascii="仿宋_GB2312" w:eastAsia="仿宋_GB2312" w:hAnsi="楷体" w:hint="eastAsia"/>
            <w:noProof/>
            <w:webHidden/>
            <w:sz w:val="32"/>
            <w:szCs w:val="32"/>
          </w:rPr>
          <w:fldChar w:fldCharType="separate"/>
        </w:r>
        <w:r w:rsidR="00276F27" w:rsidRPr="0048497F">
          <w:rPr>
            <w:rFonts w:ascii="仿宋_GB2312" w:eastAsia="仿宋_GB2312" w:hAnsi="楷体" w:hint="eastAsia"/>
            <w:noProof/>
            <w:webHidden/>
            <w:sz w:val="32"/>
            <w:szCs w:val="32"/>
          </w:rPr>
          <w:t>12</w:t>
        </w:r>
        <w:r w:rsidRPr="0048497F">
          <w:rPr>
            <w:rFonts w:ascii="仿宋_GB2312" w:eastAsia="仿宋_GB2312" w:hAnsi="楷体" w:hint="eastAsia"/>
            <w:noProof/>
            <w:webHidden/>
            <w:sz w:val="32"/>
            <w:szCs w:val="32"/>
          </w:rPr>
          <w:fldChar w:fldCharType="end"/>
        </w:r>
      </w:hyperlink>
    </w:p>
    <w:p w:rsidR="00D92DDD" w:rsidRDefault="008251AA" w:rsidP="002B347F">
      <w:pPr>
        <w:pStyle w:val="20"/>
        <w:tabs>
          <w:tab w:val="right" w:leader="dot" w:pos="9742"/>
        </w:tabs>
        <w:rPr>
          <w:rFonts w:ascii="仿宋_GB2312" w:eastAsia="仿宋_GB2312" w:hAnsi="仿宋"/>
          <w:sz w:val="44"/>
          <w:szCs w:val="32"/>
        </w:rPr>
      </w:pPr>
      <w:r w:rsidRPr="0048497F">
        <w:rPr>
          <w:rFonts w:ascii="仿宋_GB2312" w:eastAsia="仿宋_GB2312" w:hAnsi="仿宋" w:hint="eastAsia"/>
          <w:sz w:val="44"/>
          <w:szCs w:val="32"/>
        </w:rPr>
        <w:fldChar w:fldCharType="end"/>
      </w:r>
    </w:p>
    <w:p w:rsidR="002B347F" w:rsidRDefault="002B347F" w:rsidP="002B347F"/>
    <w:p w:rsidR="00276F27" w:rsidRDefault="00276F27" w:rsidP="002B347F"/>
    <w:p w:rsidR="00276F27" w:rsidRDefault="00276F27" w:rsidP="002B347F"/>
    <w:p w:rsidR="00276F27" w:rsidRDefault="00276F27" w:rsidP="002B347F"/>
    <w:p w:rsidR="00562D0D" w:rsidRDefault="00562D0D" w:rsidP="002B347F"/>
    <w:p w:rsidR="00562D0D" w:rsidRDefault="00562D0D" w:rsidP="002B347F"/>
    <w:p w:rsidR="00D92DDD" w:rsidRDefault="00D92DDD" w:rsidP="00D92DDD">
      <w:pPr>
        <w:pStyle w:val="1"/>
        <w:spacing w:line="360" w:lineRule="auto"/>
        <w:jc w:val="both"/>
        <w:rPr>
          <w:rFonts w:ascii="仿宋" w:eastAsia="仿宋" w:hAnsi="仿宋"/>
        </w:rPr>
      </w:pPr>
      <w:bookmarkStart w:id="0" w:name="_Toc532306071"/>
      <w:r>
        <w:rPr>
          <w:rFonts w:ascii="仿宋" w:eastAsia="仿宋" w:hAnsi="仿宋" w:hint="eastAsia"/>
        </w:rPr>
        <w:lastRenderedPageBreak/>
        <w:t>第一章</w:t>
      </w:r>
      <w:r>
        <w:rPr>
          <w:rFonts w:ascii="仿宋" w:eastAsia="仿宋" w:hAnsi="仿宋"/>
        </w:rPr>
        <w:t xml:space="preserve"> </w:t>
      </w:r>
      <w:r>
        <w:rPr>
          <w:rFonts w:ascii="仿宋" w:eastAsia="仿宋" w:hAnsi="仿宋" w:hint="eastAsia"/>
        </w:rPr>
        <w:t>竞争性</w:t>
      </w:r>
      <w:r w:rsidR="00417D07">
        <w:rPr>
          <w:rFonts w:ascii="仿宋" w:eastAsia="仿宋" w:hAnsi="仿宋" w:hint="eastAsia"/>
        </w:rPr>
        <w:t>磋商</w:t>
      </w:r>
      <w:r>
        <w:rPr>
          <w:rFonts w:ascii="仿宋" w:eastAsia="仿宋" w:hAnsi="仿宋" w:hint="eastAsia"/>
        </w:rPr>
        <w:t>公告</w:t>
      </w:r>
      <w:bookmarkEnd w:id="0"/>
    </w:p>
    <w:p w:rsidR="00D92DDD" w:rsidRDefault="00D92DDD" w:rsidP="00D2043D">
      <w:pPr>
        <w:ind w:firstLineChars="200" w:firstLine="560"/>
        <w:jc w:val="left"/>
        <w:rPr>
          <w:rFonts w:ascii="仿宋" w:eastAsia="仿宋" w:hAnsi="仿宋"/>
          <w:sz w:val="28"/>
          <w:szCs w:val="28"/>
        </w:rPr>
      </w:pPr>
      <w:r>
        <w:rPr>
          <w:rFonts w:ascii="仿宋" w:eastAsia="仿宋" w:hAnsi="仿宋" w:hint="eastAsia"/>
          <w:sz w:val="28"/>
          <w:szCs w:val="28"/>
        </w:rPr>
        <w:t>鄂尔多斯</w:t>
      </w:r>
      <w:r w:rsidR="00417D07">
        <w:rPr>
          <w:rFonts w:ascii="仿宋" w:eastAsia="仿宋" w:hAnsi="仿宋" w:hint="eastAsia"/>
          <w:sz w:val="28"/>
          <w:szCs w:val="28"/>
        </w:rPr>
        <w:t>市空港实业</w:t>
      </w:r>
      <w:r>
        <w:rPr>
          <w:rFonts w:ascii="仿宋" w:eastAsia="仿宋" w:hAnsi="仿宋" w:hint="eastAsia"/>
          <w:sz w:val="28"/>
          <w:szCs w:val="28"/>
        </w:rPr>
        <w:t>有限公司拟采用竞争性</w:t>
      </w:r>
      <w:r w:rsidR="00417D07">
        <w:rPr>
          <w:rFonts w:ascii="仿宋" w:eastAsia="仿宋" w:hAnsi="仿宋" w:hint="eastAsia"/>
          <w:sz w:val="28"/>
          <w:szCs w:val="28"/>
        </w:rPr>
        <w:t>磋商</w:t>
      </w:r>
      <w:r>
        <w:rPr>
          <w:rFonts w:ascii="仿宋" w:eastAsia="仿宋" w:hAnsi="仿宋" w:hint="eastAsia"/>
          <w:sz w:val="28"/>
          <w:szCs w:val="28"/>
        </w:rPr>
        <w:t>的方式</w:t>
      </w:r>
      <w:r w:rsidR="00D668D8">
        <w:rPr>
          <w:rFonts w:ascii="仿宋" w:eastAsia="仿宋" w:hAnsi="仿宋" w:hint="eastAsia"/>
          <w:sz w:val="28"/>
          <w:szCs w:val="28"/>
        </w:rPr>
        <w:t>对</w:t>
      </w:r>
      <w:r w:rsidR="00892720">
        <w:rPr>
          <w:rFonts w:ascii="仿宋" w:eastAsia="仿宋" w:hAnsi="仿宋" w:hint="eastAsia"/>
          <w:sz w:val="28"/>
          <w:szCs w:val="28"/>
        </w:rPr>
        <w:t>推</w:t>
      </w:r>
      <w:r w:rsidR="00ED76C9">
        <w:rPr>
          <w:rFonts w:ascii="仿宋" w:eastAsia="仿宋" w:hAnsi="仿宋" w:hint="eastAsia"/>
          <w:sz w:val="28"/>
          <w:szCs w:val="28"/>
        </w:rPr>
        <w:t>雪铲及小型除雪车</w:t>
      </w:r>
      <w:r w:rsidR="00D2043D" w:rsidRPr="00D2043D">
        <w:rPr>
          <w:rFonts w:ascii="仿宋" w:eastAsia="仿宋" w:hAnsi="仿宋" w:hint="eastAsia"/>
          <w:sz w:val="28"/>
          <w:szCs w:val="28"/>
        </w:rPr>
        <w:t>项目</w:t>
      </w:r>
      <w:r w:rsidR="00D668D8">
        <w:rPr>
          <w:rFonts w:ascii="仿宋" w:eastAsia="仿宋" w:hAnsi="仿宋" w:hint="eastAsia"/>
          <w:sz w:val="28"/>
          <w:szCs w:val="28"/>
        </w:rPr>
        <w:t>进行</w:t>
      </w:r>
      <w:r>
        <w:rPr>
          <w:rFonts w:ascii="仿宋" w:eastAsia="仿宋" w:hAnsi="仿宋" w:hint="eastAsia"/>
          <w:sz w:val="28"/>
          <w:szCs w:val="28"/>
        </w:rPr>
        <w:t>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D92DDD" w:rsidRDefault="00D92DDD" w:rsidP="00D92DDD">
      <w:pPr>
        <w:pStyle w:val="2"/>
        <w:spacing w:line="360" w:lineRule="auto"/>
        <w:ind w:firstLineChars="200" w:firstLine="562"/>
        <w:rPr>
          <w:rFonts w:ascii="仿宋" w:eastAsia="仿宋" w:hAnsi="仿宋"/>
          <w:sz w:val="28"/>
          <w:szCs w:val="28"/>
        </w:rPr>
      </w:pPr>
      <w:bookmarkStart w:id="1" w:name="_Toc532306072"/>
      <w:r>
        <w:rPr>
          <w:rFonts w:ascii="仿宋" w:eastAsia="仿宋" w:hAnsi="仿宋" w:hint="eastAsia"/>
          <w:sz w:val="28"/>
          <w:szCs w:val="28"/>
        </w:rPr>
        <w:t>一、项目概况</w:t>
      </w:r>
      <w:bookmarkEnd w:id="1"/>
    </w:p>
    <w:p w:rsidR="00D668D8" w:rsidRPr="00D2043D" w:rsidRDefault="00D92DDD" w:rsidP="00D2043D">
      <w:pPr>
        <w:ind w:firstLineChars="200" w:firstLine="560"/>
        <w:rPr>
          <w:rFonts w:ascii="仿宋" w:eastAsia="仿宋" w:hAnsi="仿宋"/>
          <w:sz w:val="28"/>
          <w:szCs w:val="28"/>
        </w:rPr>
      </w:pPr>
      <w:r>
        <w:rPr>
          <w:rFonts w:ascii="仿宋" w:eastAsia="仿宋" w:hAnsi="仿宋" w:hint="eastAsia"/>
          <w:sz w:val="28"/>
          <w:szCs w:val="28"/>
        </w:rPr>
        <w:t>（一）项目名称：</w:t>
      </w:r>
      <w:r w:rsidR="00ED76C9" w:rsidRPr="00ED76C9">
        <w:rPr>
          <w:rFonts w:ascii="仿宋" w:eastAsia="仿宋" w:hAnsi="仿宋" w:hint="eastAsia"/>
          <w:sz w:val="28"/>
          <w:szCs w:val="28"/>
        </w:rPr>
        <w:t>推雪铲及小型除雪车采购项目</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w:t>
      </w:r>
      <w:r w:rsidR="002740C3">
        <w:rPr>
          <w:rFonts w:ascii="仿宋" w:eastAsia="仿宋" w:hAnsi="仿宋" w:hint="eastAsia"/>
          <w:kern w:val="2"/>
          <w:sz w:val="28"/>
          <w:szCs w:val="28"/>
        </w:rPr>
        <w:t>CG/SYGS-</w:t>
      </w:r>
      <w:r w:rsidR="00D668D8">
        <w:rPr>
          <w:rFonts w:ascii="仿宋" w:eastAsia="仿宋" w:hAnsi="仿宋" w:hint="eastAsia"/>
          <w:kern w:val="2"/>
          <w:sz w:val="28"/>
          <w:szCs w:val="28"/>
        </w:rPr>
        <w:t>18-00</w:t>
      </w:r>
      <w:r w:rsidR="00ED76C9">
        <w:rPr>
          <w:rFonts w:ascii="仿宋" w:eastAsia="仿宋" w:hAnsi="仿宋" w:hint="eastAsia"/>
          <w:kern w:val="2"/>
          <w:sz w:val="28"/>
          <w:szCs w:val="28"/>
        </w:rPr>
        <w:t>6</w:t>
      </w:r>
      <w:r w:rsidR="00D668D8">
        <w:rPr>
          <w:rFonts w:ascii="仿宋" w:eastAsia="仿宋" w:hAnsi="仿宋" w:hint="eastAsia"/>
          <w:kern w:val="2"/>
          <w:sz w:val="28"/>
          <w:szCs w:val="28"/>
        </w:rPr>
        <w:t>-W</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（三）采购人：鄂尔多斯市空港实业有限公司</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9663" w:type="dxa"/>
        <w:jc w:val="center"/>
        <w:tblInd w:w="-1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49"/>
        <w:gridCol w:w="3960"/>
        <w:gridCol w:w="1029"/>
        <w:gridCol w:w="2024"/>
        <w:gridCol w:w="1701"/>
      </w:tblGrid>
      <w:tr w:rsidR="007641FF" w:rsidTr="00892720">
        <w:trPr>
          <w:trHeight w:val="1151"/>
          <w:jc w:val="center"/>
        </w:trPr>
        <w:tc>
          <w:tcPr>
            <w:tcW w:w="949"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3960"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029"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数量</w:t>
            </w:r>
          </w:p>
        </w:tc>
        <w:tc>
          <w:tcPr>
            <w:tcW w:w="2024" w:type="dxa"/>
            <w:tcBorders>
              <w:left w:val="single" w:sz="4" w:space="0" w:color="auto"/>
            </w:tcBorders>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技术规格、参数及要求</w:t>
            </w:r>
          </w:p>
        </w:tc>
        <w:tc>
          <w:tcPr>
            <w:tcW w:w="1701" w:type="dxa"/>
            <w:tcBorders>
              <w:left w:val="single" w:sz="4" w:space="0" w:color="auto"/>
            </w:tcBorders>
            <w:vAlign w:val="center"/>
          </w:tcPr>
          <w:p w:rsidR="007641FF" w:rsidRDefault="007641FF" w:rsidP="003342F0">
            <w:pPr>
              <w:tabs>
                <w:tab w:val="left" w:pos="598"/>
              </w:tabs>
              <w:spacing w:line="360" w:lineRule="auto"/>
              <w:jc w:val="center"/>
              <w:rPr>
                <w:rFonts w:ascii="仿宋" w:eastAsia="仿宋" w:hAnsi="仿宋"/>
                <w:b/>
                <w:sz w:val="28"/>
                <w:szCs w:val="28"/>
              </w:rPr>
            </w:pPr>
            <w:r>
              <w:rPr>
                <w:rFonts w:ascii="仿宋" w:eastAsia="仿宋" w:hAnsi="仿宋" w:hint="eastAsia"/>
                <w:b/>
                <w:sz w:val="28"/>
                <w:szCs w:val="28"/>
              </w:rPr>
              <w:t>预算金额</w:t>
            </w:r>
          </w:p>
        </w:tc>
      </w:tr>
      <w:tr w:rsidR="007641FF" w:rsidTr="00892720">
        <w:trPr>
          <w:trHeight w:val="642"/>
          <w:jc w:val="center"/>
        </w:trPr>
        <w:tc>
          <w:tcPr>
            <w:tcW w:w="949" w:type="dxa"/>
            <w:vAlign w:val="center"/>
          </w:tcPr>
          <w:p w:rsidR="007641FF" w:rsidRDefault="00562D0D" w:rsidP="003342F0">
            <w:pPr>
              <w:spacing w:line="360" w:lineRule="auto"/>
              <w:jc w:val="center"/>
              <w:rPr>
                <w:rFonts w:ascii="仿宋" w:eastAsia="仿宋" w:hAnsi="仿宋"/>
                <w:sz w:val="28"/>
                <w:szCs w:val="28"/>
              </w:rPr>
            </w:pPr>
            <w:r>
              <w:rPr>
                <w:rFonts w:ascii="仿宋" w:eastAsia="仿宋" w:hAnsi="仿宋" w:hint="eastAsia"/>
                <w:sz w:val="28"/>
                <w:szCs w:val="28"/>
              </w:rPr>
              <w:t>1</w:t>
            </w:r>
          </w:p>
        </w:tc>
        <w:tc>
          <w:tcPr>
            <w:tcW w:w="3960" w:type="dxa"/>
            <w:vAlign w:val="center"/>
          </w:tcPr>
          <w:p w:rsidR="007641FF" w:rsidRDefault="006C7891" w:rsidP="003342F0">
            <w:pPr>
              <w:spacing w:line="360" w:lineRule="auto"/>
              <w:jc w:val="center"/>
              <w:rPr>
                <w:rFonts w:ascii="仿宋" w:eastAsia="仿宋" w:hAnsi="仿宋"/>
                <w:sz w:val="28"/>
                <w:szCs w:val="28"/>
              </w:rPr>
            </w:pPr>
            <w:r w:rsidRPr="00ED76C9">
              <w:rPr>
                <w:rFonts w:ascii="仿宋" w:eastAsia="仿宋" w:hAnsi="仿宋" w:hint="eastAsia"/>
                <w:sz w:val="28"/>
                <w:szCs w:val="28"/>
              </w:rPr>
              <w:t>推雪铲及小型除雪车采购项目</w:t>
            </w:r>
          </w:p>
        </w:tc>
        <w:tc>
          <w:tcPr>
            <w:tcW w:w="1029" w:type="dxa"/>
            <w:vAlign w:val="center"/>
          </w:tcPr>
          <w:p w:rsidR="007641FF" w:rsidRDefault="006C7891" w:rsidP="000A76B5">
            <w:pPr>
              <w:spacing w:line="360" w:lineRule="auto"/>
              <w:jc w:val="center"/>
              <w:rPr>
                <w:rFonts w:ascii="仿宋" w:eastAsia="仿宋" w:hAnsi="仿宋"/>
                <w:sz w:val="28"/>
                <w:szCs w:val="28"/>
              </w:rPr>
            </w:pPr>
            <w:r>
              <w:rPr>
                <w:rFonts w:ascii="仿宋" w:eastAsia="仿宋" w:hAnsi="仿宋" w:hint="eastAsia"/>
                <w:sz w:val="28"/>
                <w:szCs w:val="28"/>
              </w:rPr>
              <w:t>3</w:t>
            </w:r>
          </w:p>
        </w:tc>
        <w:tc>
          <w:tcPr>
            <w:tcW w:w="2024" w:type="dxa"/>
            <w:tcBorders>
              <w:left w:val="single" w:sz="4" w:space="0" w:color="auto"/>
            </w:tcBorders>
            <w:vAlign w:val="center"/>
          </w:tcPr>
          <w:p w:rsidR="007641FF" w:rsidRDefault="007641FF" w:rsidP="003342F0">
            <w:pPr>
              <w:spacing w:line="360" w:lineRule="auto"/>
              <w:jc w:val="center"/>
              <w:rPr>
                <w:rFonts w:ascii="仿宋" w:eastAsia="仿宋" w:hAnsi="仿宋"/>
                <w:color w:val="0D0D0D"/>
                <w:sz w:val="28"/>
                <w:szCs w:val="28"/>
              </w:rPr>
            </w:pPr>
            <w:r>
              <w:rPr>
                <w:rFonts w:ascii="仿宋" w:eastAsia="仿宋" w:hAnsi="仿宋" w:hint="eastAsia"/>
                <w:sz w:val="28"/>
                <w:szCs w:val="28"/>
              </w:rPr>
              <w:t>详见招标文件</w:t>
            </w:r>
          </w:p>
        </w:tc>
        <w:tc>
          <w:tcPr>
            <w:tcW w:w="1701" w:type="dxa"/>
            <w:tcBorders>
              <w:left w:val="single" w:sz="4" w:space="0" w:color="auto"/>
            </w:tcBorders>
            <w:vAlign w:val="center"/>
          </w:tcPr>
          <w:p w:rsidR="007641FF" w:rsidRDefault="006C7891" w:rsidP="003342F0">
            <w:pPr>
              <w:spacing w:line="360" w:lineRule="auto"/>
              <w:jc w:val="center"/>
              <w:rPr>
                <w:rFonts w:ascii="宋体"/>
                <w:sz w:val="28"/>
                <w:szCs w:val="28"/>
              </w:rPr>
            </w:pPr>
            <w:r>
              <w:rPr>
                <w:rFonts w:ascii="宋体" w:hint="eastAsia"/>
                <w:sz w:val="28"/>
                <w:szCs w:val="28"/>
              </w:rPr>
              <w:t>17</w:t>
            </w:r>
            <w:r w:rsidR="007641FF">
              <w:rPr>
                <w:rFonts w:ascii="宋体" w:hint="eastAsia"/>
                <w:sz w:val="28"/>
                <w:szCs w:val="28"/>
              </w:rPr>
              <w:t>万</w:t>
            </w:r>
          </w:p>
          <w:p w:rsidR="007641FF" w:rsidRDefault="007641FF" w:rsidP="003342F0">
            <w:pPr>
              <w:spacing w:line="360" w:lineRule="auto"/>
              <w:jc w:val="center"/>
              <w:rPr>
                <w:rFonts w:ascii="宋体"/>
                <w:sz w:val="28"/>
                <w:szCs w:val="28"/>
              </w:rPr>
            </w:pPr>
            <w:r>
              <w:rPr>
                <w:rFonts w:ascii="宋体" w:hint="eastAsia"/>
                <w:sz w:val="28"/>
                <w:szCs w:val="28"/>
              </w:rPr>
              <w:t>（含税）</w:t>
            </w:r>
          </w:p>
        </w:tc>
      </w:tr>
    </w:tbl>
    <w:p w:rsidR="00D92DDD" w:rsidRDefault="00D92DDD" w:rsidP="00D92DDD">
      <w:pPr>
        <w:pStyle w:val="2"/>
        <w:spacing w:line="360" w:lineRule="auto"/>
        <w:ind w:firstLineChars="200" w:firstLine="562"/>
        <w:rPr>
          <w:rFonts w:ascii="仿宋" w:eastAsia="仿宋" w:hAnsi="仿宋"/>
          <w:sz w:val="28"/>
          <w:szCs w:val="28"/>
        </w:rPr>
      </w:pPr>
      <w:bookmarkStart w:id="2" w:name="_Toc532306073"/>
      <w:r>
        <w:rPr>
          <w:rFonts w:ascii="仿宋" w:eastAsia="仿宋" w:hAnsi="仿宋" w:hint="eastAsia"/>
          <w:sz w:val="28"/>
          <w:szCs w:val="28"/>
        </w:rPr>
        <w:t>二、供应商的资格要求</w:t>
      </w:r>
      <w:bookmarkEnd w:id="2"/>
    </w:p>
    <w:p w:rsidR="00D92DDD" w:rsidRDefault="00D92DDD" w:rsidP="00D92DDD">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6C7891" w:rsidRDefault="006C7891" w:rsidP="00D92DDD">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00357E46">
        <w:rPr>
          <w:rFonts w:ascii="仿宋" w:eastAsia="仿宋" w:hAnsi="仿宋" w:hint="eastAsia"/>
          <w:color w:val="000000"/>
          <w:sz w:val="28"/>
          <w:szCs w:val="28"/>
        </w:rPr>
        <w:t>具有</w:t>
      </w:r>
      <w:r w:rsidR="00357E46" w:rsidRPr="00357E46">
        <w:rPr>
          <w:rFonts w:ascii="仿宋" w:eastAsia="仿宋" w:hAnsi="仿宋"/>
          <w:color w:val="000000"/>
          <w:sz w:val="28"/>
          <w:szCs w:val="28"/>
        </w:rPr>
        <w:t>工程机械</w:t>
      </w:r>
      <w:r w:rsidR="00357E46" w:rsidRPr="00357E46">
        <w:rPr>
          <w:rFonts w:ascii="仿宋" w:eastAsia="仿宋" w:hAnsi="仿宋" w:hint="eastAsia"/>
          <w:color w:val="000000"/>
          <w:sz w:val="28"/>
          <w:szCs w:val="28"/>
        </w:rPr>
        <w:t>生产及销售等相关营业范围</w:t>
      </w:r>
      <w:r w:rsidR="00357E46">
        <w:rPr>
          <w:rFonts w:ascii="仿宋" w:eastAsia="仿宋" w:hAnsi="仿宋" w:hint="eastAsia"/>
          <w:color w:val="000000"/>
          <w:sz w:val="28"/>
          <w:szCs w:val="28"/>
        </w:rPr>
        <w:t>。</w:t>
      </w:r>
    </w:p>
    <w:p w:rsidR="00D92DDD" w:rsidRDefault="00D92DDD" w:rsidP="00D92DDD">
      <w:pPr>
        <w:pStyle w:val="2"/>
        <w:spacing w:line="360" w:lineRule="auto"/>
        <w:ind w:firstLineChars="200" w:firstLine="562"/>
        <w:rPr>
          <w:rFonts w:ascii="仿宋" w:eastAsia="仿宋" w:hAnsi="仿宋"/>
          <w:sz w:val="28"/>
          <w:szCs w:val="28"/>
        </w:rPr>
      </w:pPr>
      <w:bookmarkStart w:id="3" w:name="_Toc532306074"/>
      <w:r>
        <w:rPr>
          <w:rFonts w:ascii="仿宋" w:eastAsia="仿宋" w:hAnsi="仿宋" w:hint="eastAsia"/>
          <w:sz w:val="28"/>
          <w:szCs w:val="28"/>
        </w:rPr>
        <w:t>三、获取采购文件的时间、地点、方式</w:t>
      </w:r>
      <w:bookmarkEnd w:id="3"/>
    </w:p>
    <w:p w:rsidR="00D92DDD" w:rsidRDefault="00D92DDD" w:rsidP="00D92DDD">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w:t>
      </w:r>
      <w:r w:rsidR="00D668D8">
        <w:rPr>
          <w:rFonts w:ascii="仿宋" w:eastAsia="仿宋" w:hAnsi="仿宋" w:hint="eastAsia"/>
          <w:sz w:val="28"/>
          <w:szCs w:val="28"/>
        </w:rPr>
        <w:t>2018</w:t>
      </w:r>
      <w:r>
        <w:rPr>
          <w:rFonts w:ascii="仿宋" w:eastAsia="仿宋" w:hAnsi="仿宋" w:hint="eastAsia"/>
          <w:sz w:val="28"/>
          <w:szCs w:val="28"/>
        </w:rPr>
        <w:t>年</w:t>
      </w:r>
      <w:r w:rsidR="001B08DE">
        <w:rPr>
          <w:rFonts w:ascii="仿宋" w:eastAsia="仿宋" w:hAnsi="仿宋" w:hint="eastAsia"/>
          <w:color w:val="000000"/>
          <w:sz w:val="28"/>
          <w:szCs w:val="28"/>
        </w:rPr>
        <w:t>12</w:t>
      </w:r>
      <w:r>
        <w:rPr>
          <w:rFonts w:ascii="仿宋" w:eastAsia="仿宋" w:hAnsi="仿宋" w:hint="eastAsia"/>
          <w:sz w:val="28"/>
          <w:szCs w:val="28"/>
        </w:rPr>
        <w:t>月</w:t>
      </w:r>
      <w:r w:rsidR="001B08DE">
        <w:rPr>
          <w:rFonts w:ascii="仿宋" w:eastAsia="仿宋" w:hAnsi="仿宋" w:hint="eastAsia"/>
          <w:color w:val="000000"/>
          <w:sz w:val="28"/>
          <w:szCs w:val="28"/>
        </w:rPr>
        <w:t>1</w:t>
      </w:r>
      <w:r w:rsidR="00092B62">
        <w:rPr>
          <w:rFonts w:ascii="仿宋" w:eastAsia="仿宋" w:hAnsi="仿宋" w:hint="eastAsia"/>
          <w:color w:val="000000"/>
          <w:sz w:val="28"/>
          <w:szCs w:val="28"/>
        </w:rPr>
        <w:t>8</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D92DDD" w:rsidRDefault="00D92DDD" w:rsidP="00D92DDD">
      <w:pPr>
        <w:pStyle w:val="2"/>
        <w:spacing w:line="360" w:lineRule="auto"/>
        <w:ind w:firstLineChars="200" w:firstLine="562"/>
        <w:rPr>
          <w:rFonts w:ascii="仿宋" w:eastAsia="仿宋" w:hAnsi="仿宋"/>
          <w:sz w:val="28"/>
          <w:szCs w:val="28"/>
        </w:rPr>
      </w:pPr>
      <w:bookmarkStart w:id="4" w:name="_Toc532306075"/>
      <w:r>
        <w:rPr>
          <w:rFonts w:ascii="仿宋" w:eastAsia="仿宋" w:hAnsi="仿宋" w:hint="eastAsia"/>
          <w:sz w:val="28"/>
          <w:szCs w:val="28"/>
        </w:rPr>
        <w:lastRenderedPageBreak/>
        <w:t>四、递交响应文件截止（评标）时间、地点</w:t>
      </w:r>
      <w:bookmarkEnd w:id="4"/>
    </w:p>
    <w:p w:rsidR="00D92DDD" w:rsidRDefault="00D92DDD"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递交响应文件截止（评标）时间：</w:t>
      </w:r>
      <w:r w:rsidR="000A76B5">
        <w:rPr>
          <w:rFonts w:ascii="仿宋" w:eastAsia="仿宋" w:hAnsi="仿宋" w:hint="eastAsia"/>
          <w:sz w:val="28"/>
          <w:szCs w:val="28"/>
        </w:rPr>
        <w:t>2018年</w:t>
      </w:r>
      <w:r w:rsidR="001B08DE">
        <w:rPr>
          <w:rFonts w:ascii="仿宋" w:eastAsia="仿宋" w:hAnsi="仿宋" w:hint="eastAsia"/>
          <w:sz w:val="28"/>
          <w:szCs w:val="28"/>
        </w:rPr>
        <w:t>12</w:t>
      </w:r>
      <w:r w:rsidR="000A76B5">
        <w:rPr>
          <w:rFonts w:ascii="仿宋" w:eastAsia="仿宋" w:hAnsi="仿宋" w:hint="eastAsia"/>
          <w:sz w:val="28"/>
          <w:szCs w:val="28"/>
        </w:rPr>
        <w:t>月</w:t>
      </w:r>
      <w:r w:rsidR="001B08DE">
        <w:rPr>
          <w:rFonts w:ascii="仿宋" w:eastAsia="仿宋" w:hAnsi="仿宋" w:hint="eastAsia"/>
          <w:sz w:val="28"/>
          <w:szCs w:val="28"/>
        </w:rPr>
        <w:t>2</w:t>
      </w:r>
      <w:r w:rsidR="00092B62">
        <w:rPr>
          <w:rFonts w:ascii="仿宋" w:eastAsia="仿宋" w:hAnsi="仿宋" w:hint="eastAsia"/>
          <w:sz w:val="28"/>
          <w:szCs w:val="28"/>
        </w:rPr>
        <w:t>1</w:t>
      </w:r>
      <w:r w:rsidR="000A76B5">
        <w:rPr>
          <w:rFonts w:ascii="仿宋" w:eastAsia="仿宋" w:hAnsi="仿宋" w:hint="eastAsia"/>
          <w:sz w:val="28"/>
          <w:szCs w:val="28"/>
        </w:rPr>
        <w:t>日上午9:</w:t>
      </w:r>
      <w:r w:rsidR="00CB6F88">
        <w:rPr>
          <w:rFonts w:ascii="仿宋" w:eastAsia="仿宋" w:hAnsi="仿宋" w:hint="eastAsia"/>
          <w:sz w:val="28"/>
          <w:szCs w:val="28"/>
        </w:rPr>
        <w:t>3</w:t>
      </w:r>
      <w:r w:rsidR="000A76B5">
        <w:rPr>
          <w:rFonts w:ascii="仿宋" w:eastAsia="仿宋" w:hAnsi="仿宋" w:hint="eastAsia"/>
          <w:sz w:val="28"/>
          <w:szCs w:val="28"/>
        </w:rPr>
        <w:t>0</w:t>
      </w:r>
    </w:p>
    <w:p w:rsidR="00D92DDD" w:rsidRDefault="00D92DDD" w:rsidP="000A76B5">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w:t>
      </w:r>
      <w:r w:rsidR="000A76B5">
        <w:rPr>
          <w:rFonts w:ascii="仿宋" w:eastAsia="仿宋" w:hAnsi="仿宋" w:hint="eastAsia"/>
          <w:sz w:val="28"/>
          <w:szCs w:val="28"/>
        </w:rPr>
        <w:t>2018年</w:t>
      </w:r>
      <w:r w:rsidR="00CB6F88">
        <w:rPr>
          <w:rFonts w:ascii="仿宋" w:eastAsia="仿宋" w:hAnsi="仿宋" w:hint="eastAsia"/>
          <w:sz w:val="28"/>
          <w:szCs w:val="28"/>
        </w:rPr>
        <w:t>12</w:t>
      </w:r>
      <w:r w:rsidR="000A76B5">
        <w:rPr>
          <w:rFonts w:ascii="仿宋" w:eastAsia="仿宋" w:hAnsi="仿宋" w:hint="eastAsia"/>
          <w:sz w:val="28"/>
          <w:szCs w:val="28"/>
        </w:rPr>
        <w:t>月</w:t>
      </w:r>
      <w:r w:rsidR="00CB6F88">
        <w:rPr>
          <w:rFonts w:ascii="仿宋" w:eastAsia="仿宋" w:hAnsi="仿宋" w:hint="eastAsia"/>
          <w:sz w:val="28"/>
          <w:szCs w:val="28"/>
        </w:rPr>
        <w:t>2</w:t>
      </w:r>
      <w:r w:rsidR="00092B62">
        <w:rPr>
          <w:rFonts w:ascii="仿宋" w:eastAsia="仿宋" w:hAnsi="仿宋" w:hint="eastAsia"/>
          <w:sz w:val="28"/>
          <w:szCs w:val="28"/>
        </w:rPr>
        <w:t>1</w:t>
      </w:r>
      <w:r w:rsidR="000A76B5">
        <w:rPr>
          <w:rFonts w:ascii="仿宋" w:eastAsia="仿宋" w:hAnsi="仿宋" w:hint="eastAsia"/>
          <w:sz w:val="28"/>
          <w:szCs w:val="28"/>
        </w:rPr>
        <w:t>日上午9:30在</w:t>
      </w:r>
      <w:r>
        <w:rPr>
          <w:rFonts w:ascii="仿宋" w:eastAsia="仿宋" w:hAnsi="仿宋" w:hint="eastAsia"/>
          <w:sz w:val="28"/>
          <w:szCs w:val="28"/>
        </w:rPr>
        <w:t>鄂尔多斯</w:t>
      </w:r>
      <w:r w:rsidR="000A76B5">
        <w:rPr>
          <w:rFonts w:ascii="仿宋" w:eastAsia="仿宋" w:hAnsi="仿宋" w:hint="eastAsia"/>
          <w:sz w:val="28"/>
          <w:szCs w:val="28"/>
        </w:rPr>
        <w:t>国际</w:t>
      </w:r>
      <w:r>
        <w:rPr>
          <w:rFonts w:ascii="仿宋" w:eastAsia="仿宋" w:hAnsi="仿宋" w:hint="eastAsia"/>
          <w:sz w:val="28"/>
          <w:szCs w:val="28"/>
        </w:rPr>
        <w:t>机场综合办公楼</w:t>
      </w:r>
      <w:r w:rsidR="000A76B5">
        <w:rPr>
          <w:rFonts w:ascii="仿宋" w:eastAsia="仿宋" w:hAnsi="仿宋" w:hint="eastAsia"/>
          <w:sz w:val="28"/>
          <w:szCs w:val="28"/>
        </w:rPr>
        <w:t>2</w:t>
      </w:r>
      <w:r>
        <w:rPr>
          <w:rFonts w:ascii="仿宋" w:eastAsia="仿宋" w:hAnsi="仿宋" w:hint="eastAsia"/>
          <w:sz w:val="28"/>
          <w:szCs w:val="28"/>
        </w:rPr>
        <w:t>楼</w:t>
      </w:r>
      <w:r w:rsidR="000A76B5">
        <w:rPr>
          <w:rFonts w:ascii="仿宋" w:eastAsia="仿宋" w:hAnsi="仿宋" w:hint="eastAsia"/>
          <w:sz w:val="28"/>
          <w:szCs w:val="28"/>
        </w:rPr>
        <w:t>20</w:t>
      </w:r>
      <w:r w:rsidR="008B0CC7">
        <w:rPr>
          <w:rFonts w:ascii="仿宋" w:eastAsia="仿宋" w:hAnsi="仿宋" w:hint="eastAsia"/>
          <w:sz w:val="28"/>
          <w:szCs w:val="28"/>
        </w:rPr>
        <w:t>8</w:t>
      </w:r>
      <w:r w:rsidR="000A76B5">
        <w:rPr>
          <w:rFonts w:ascii="仿宋" w:eastAsia="仿宋" w:hAnsi="仿宋" w:hint="eastAsia"/>
          <w:sz w:val="28"/>
          <w:szCs w:val="28"/>
        </w:rPr>
        <w:t>开标室。</w:t>
      </w:r>
    </w:p>
    <w:p w:rsidR="00D92DDD" w:rsidRDefault="00D92DDD" w:rsidP="00D92DDD">
      <w:pPr>
        <w:pStyle w:val="2"/>
        <w:spacing w:line="360" w:lineRule="auto"/>
        <w:ind w:firstLineChars="196" w:firstLine="551"/>
        <w:rPr>
          <w:rFonts w:ascii="仿宋" w:eastAsia="仿宋" w:hAnsi="仿宋"/>
          <w:sz w:val="28"/>
          <w:szCs w:val="28"/>
        </w:rPr>
      </w:pPr>
      <w:bookmarkStart w:id="5" w:name="_Toc532306076"/>
      <w:r>
        <w:rPr>
          <w:rFonts w:ascii="仿宋" w:eastAsia="仿宋" w:hAnsi="仿宋" w:hint="eastAsia"/>
          <w:sz w:val="28"/>
          <w:szCs w:val="28"/>
        </w:rPr>
        <w:t>五、联系方式</w:t>
      </w:r>
      <w:bookmarkEnd w:id="5"/>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w:t>
      </w:r>
      <w:r>
        <w:rPr>
          <w:rFonts w:ascii="仿宋" w:eastAsia="仿宋" w:hAnsi="仿宋"/>
          <w:kern w:val="2"/>
          <w:sz w:val="28"/>
          <w:szCs w:val="28"/>
        </w:rPr>
        <w:t xml:space="preserve"> </w:t>
      </w:r>
      <w:r>
        <w:rPr>
          <w:rFonts w:ascii="仿宋" w:eastAsia="仿宋" w:hAnsi="仿宋" w:hint="eastAsia"/>
          <w:kern w:val="2"/>
          <w:sz w:val="28"/>
          <w:szCs w:val="28"/>
        </w:rPr>
        <w:t>系</w:t>
      </w:r>
      <w:r>
        <w:rPr>
          <w:rFonts w:ascii="仿宋" w:eastAsia="仿宋" w:hAnsi="仿宋"/>
          <w:kern w:val="2"/>
          <w:sz w:val="28"/>
          <w:szCs w:val="28"/>
        </w:rPr>
        <w:t xml:space="preserve"> </w:t>
      </w:r>
      <w:r>
        <w:rPr>
          <w:rFonts w:ascii="仿宋" w:eastAsia="仿宋" w:hAnsi="仿宋" w:hint="eastAsia"/>
          <w:kern w:val="2"/>
          <w:sz w:val="28"/>
          <w:szCs w:val="28"/>
        </w:rPr>
        <w:t>人：何</w:t>
      </w:r>
      <w:r w:rsidR="00CB6F88">
        <w:rPr>
          <w:rFonts w:ascii="仿宋" w:eastAsia="仿宋" w:hAnsi="仿宋" w:hint="eastAsia"/>
          <w:kern w:val="2"/>
          <w:sz w:val="28"/>
          <w:szCs w:val="28"/>
        </w:rPr>
        <w:t>先生</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w:t>
      </w:r>
      <w:r>
        <w:rPr>
          <w:rFonts w:ascii="仿宋" w:eastAsia="仿宋" w:hAnsi="仿宋"/>
          <w:kern w:val="2"/>
          <w:sz w:val="28"/>
          <w:szCs w:val="28"/>
        </w:rPr>
        <w:t>0477-38558</w:t>
      </w:r>
      <w:r w:rsidR="00D90DAD">
        <w:rPr>
          <w:rFonts w:ascii="仿宋" w:eastAsia="仿宋" w:hAnsi="仿宋" w:hint="eastAsia"/>
          <w:kern w:val="2"/>
          <w:sz w:val="28"/>
          <w:szCs w:val="28"/>
        </w:rPr>
        <w:t>23</w:t>
      </w:r>
      <w:r>
        <w:rPr>
          <w:rFonts w:ascii="仿宋" w:eastAsia="仿宋" w:hAnsi="仿宋"/>
          <w:kern w:val="2"/>
          <w:sz w:val="28"/>
          <w:szCs w:val="28"/>
        </w:rPr>
        <w:t xml:space="preserve"> </w:t>
      </w:r>
    </w:p>
    <w:p w:rsidR="00D92DDD" w:rsidRDefault="00D92DDD"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地</w:t>
      </w:r>
      <w:r>
        <w:rPr>
          <w:rFonts w:ascii="仿宋" w:eastAsia="仿宋" w:hAnsi="仿宋"/>
          <w:sz w:val="28"/>
          <w:szCs w:val="28"/>
        </w:rPr>
        <w:t xml:space="preserve">    </w:t>
      </w:r>
      <w:r>
        <w:rPr>
          <w:rFonts w:ascii="仿宋" w:eastAsia="仿宋" w:hAnsi="仿宋" w:hint="eastAsia"/>
          <w:sz w:val="28"/>
          <w:szCs w:val="28"/>
        </w:rPr>
        <w:t>址：鄂尔多斯市伊金霍洛旗</w:t>
      </w:r>
      <w:r w:rsidR="00EC5C24">
        <w:rPr>
          <w:rFonts w:ascii="仿宋" w:eastAsia="仿宋" w:hAnsi="仿宋" w:hint="eastAsia"/>
          <w:sz w:val="28"/>
          <w:szCs w:val="28"/>
        </w:rPr>
        <w:t>鄂尔多斯国际</w:t>
      </w:r>
      <w:r>
        <w:rPr>
          <w:rFonts w:ascii="仿宋" w:eastAsia="仿宋" w:hAnsi="仿宋" w:hint="eastAsia"/>
          <w:sz w:val="28"/>
          <w:szCs w:val="28"/>
        </w:rPr>
        <w:t>飞机场</w:t>
      </w: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CA40A8" w:rsidRDefault="00CA40A8" w:rsidP="00D92DDD">
      <w:pPr>
        <w:spacing w:line="360" w:lineRule="auto"/>
        <w:rPr>
          <w:rFonts w:ascii="仿宋" w:eastAsia="仿宋" w:hAnsi="仿宋"/>
          <w:sz w:val="28"/>
          <w:szCs w:val="28"/>
        </w:rPr>
      </w:pPr>
    </w:p>
    <w:p w:rsidR="00CA40A8" w:rsidRDefault="00CA40A8"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pStyle w:val="1"/>
        <w:spacing w:line="360" w:lineRule="auto"/>
        <w:rPr>
          <w:rFonts w:ascii="仿宋" w:eastAsia="仿宋" w:hAnsi="仿宋"/>
        </w:rPr>
      </w:pPr>
      <w:bookmarkStart w:id="6" w:name="_Toc532306077"/>
      <w:r>
        <w:rPr>
          <w:rFonts w:ascii="仿宋" w:eastAsia="仿宋" w:hAnsi="仿宋" w:hint="eastAsia"/>
        </w:rPr>
        <w:lastRenderedPageBreak/>
        <w:t>第二章</w:t>
      </w:r>
      <w:r>
        <w:rPr>
          <w:rFonts w:ascii="仿宋" w:eastAsia="仿宋" w:hAnsi="仿宋"/>
        </w:rPr>
        <w:t xml:space="preserve"> </w:t>
      </w:r>
      <w:r>
        <w:rPr>
          <w:rFonts w:ascii="仿宋" w:eastAsia="仿宋" w:hAnsi="仿宋" w:hint="eastAsia"/>
        </w:rPr>
        <w:t>采购内容与技术要求</w:t>
      </w:r>
      <w:bookmarkEnd w:id="6"/>
    </w:p>
    <w:p w:rsidR="00D92DDD" w:rsidRDefault="00D92DDD" w:rsidP="002B347F">
      <w:pPr>
        <w:spacing w:line="360" w:lineRule="auto"/>
        <w:ind w:firstLineChars="200" w:firstLine="562"/>
        <w:jc w:val="left"/>
        <w:outlineLvl w:val="1"/>
        <w:rPr>
          <w:rFonts w:ascii="仿宋" w:eastAsia="仿宋" w:hAnsi="仿宋" w:cs="Cambria"/>
          <w:b/>
          <w:bCs/>
          <w:kern w:val="0"/>
          <w:sz w:val="28"/>
          <w:szCs w:val="32"/>
        </w:rPr>
      </w:pPr>
      <w:bookmarkStart w:id="7" w:name="_Toc532306078"/>
      <w:r>
        <w:rPr>
          <w:rFonts w:ascii="仿宋" w:eastAsia="仿宋" w:hAnsi="仿宋" w:cs="Cambria" w:hint="eastAsia"/>
          <w:b/>
          <w:bCs/>
          <w:kern w:val="0"/>
          <w:sz w:val="28"/>
          <w:szCs w:val="32"/>
        </w:rPr>
        <w:t>一、适用范围</w:t>
      </w:r>
      <w:bookmarkEnd w:id="7"/>
    </w:p>
    <w:p w:rsidR="00D92DDD" w:rsidRDefault="00D92DDD" w:rsidP="00D92DDD">
      <w:pPr>
        <w:spacing w:line="360" w:lineRule="auto"/>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本招标文件仅适用于本次招标公告中所涉及的项目和内容。</w:t>
      </w:r>
    </w:p>
    <w:p w:rsidR="00D92DDD" w:rsidRDefault="00D92DDD" w:rsidP="00D92DDD">
      <w:pPr>
        <w:spacing w:line="360" w:lineRule="auto"/>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本招标文件的解释权为采购人和采购代理机构。</w:t>
      </w:r>
    </w:p>
    <w:p w:rsidR="00D942FD" w:rsidRPr="00D942FD" w:rsidRDefault="00D942FD" w:rsidP="002B347F">
      <w:pPr>
        <w:widowControl/>
        <w:spacing w:line="360" w:lineRule="auto"/>
        <w:ind w:firstLineChars="200" w:firstLine="562"/>
        <w:outlineLvl w:val="1"/>
        <w:rPr>
          <w:rFonts w:ascii="仿宋" w:eastAsia="仿宋" w:hAnsi="仿宋" w:cs="Cambria"/>
          <w:b/>
          <w:bCs/>
          <w:kern w:val="0"/>
          <w:sz w:val="28"/>
          <w:szCs w:val="32"/>
        </w:rPr>
      </w:pPr>
      <w:bookmarkStart w:id="8" w:name="_Toc532306079"/>
      <w:r w:rsidRPr="00D942FD">
        <w:rPr>
          <w:rFonts w:ascii="仿宋" w:eastAsia="仿宋" w:hAnsi="仿宋" w:cs="Cambria" w:hint="eastAsia"/>
          <w:b/>
          <w:bCs/>
          <w:kern w:val="0"/>
          <w:sz w:val="28"/>
          <w:szCs w:val="32"/>
        </w:rPr>
        <w:t>二、投标人投标报价须知</w:t>
      </w:r>
      <w:bookmarkEnd w:id="8"/>
    </w:p>
    <w:p w:rsidR="00D942FD" w:rsidRDefault="00D942FD" w:rsidP="00D942FD">
      <w:pPr>
        <w:spacing w:line="360" w:lineRule="auto"/>
        <w:ind w:firstLineChars="200" w:firstLine="560"/>
        <w:jc w:val="left"/>
        <w:rPr>
          <w:rFonts w:ascii="仿宋" w:eastAsia="仿宋" w:hAnsi="仿宋"/>
          <w:sz w:val="28"/>
          <w:szCs w:val="28"/>
        </w:rPr>
      </w:pPr>
      <w:r w:rsidRPr="00D942FD">
        <w:rPr>
          <w:rFonts w:ascii="仿宋" w:eastAsia="仿宋" w:hAnsi="仿宋" w:hint="eastAsia"/>
          <w:sz w:val="28"/>
          <w:szCs w:val="28"/>
        </w:rPr>
        <w:t>投标人的投标报价内容包括但不限于：投标设备明细、规格、单价、</w:t>
      </w:r>
      <w:r>
        <w:rPr>
          <w:rFonts w:ascii="仿宋" w:eastAsia="仿宋" w:hAnsi="仿宋" w:hint="eastAsia"/>
          <w:sz w:val="28"/>
          <w:szCs w:val="28"/>
        </w:rPr>
        <w:t>产地、</w:t>
      </w:r>
      <w:r w:rsidR="00092B62">
        <w:rPr>
          <w:rFonts w:ascii="仿宋" w:eastAsia="仿宋" w:hAnsi="仿宋" w:hint="eastAsia"/>
          <w:sz w:val="28"/>
          <w:szCs w:val="28"/>
        </w:rPr>
        <w:t>数量、</w:t>
      </w:r>
      <w:r w:rsidR="009F5B8A">
        <w:rPr>
          <w:rFonts w:ascii="仿宋" w:eastAsia="仿宋" w:hAnsi="仿宋" w:hint="eastAsia"/>
          <w:sz w:val="28"/>
          <w:szCs w:val="28"/>
        </w:rPr>
        <w:t>税点</w:t>
      </w:r>
      <w:r w:rsidR="009F5B8A" w:rsidRPr="00D942FD">
        <w:rPr>
          <w:rFonts w:ascii="仿宋" w:eastAsia="仿宋" w:hAnsi="仿宋" w:hint="eastAsia"/>
          <w:sz w:val="28"/>
          <w:szCs w:val="28"/>
        </w:rPr>
        <w:t>、</w:t>
      </w:r>
      <w:r w:rsidRPr="00D942FD">
        <w:rPr>
          <w:rFonts w:ascii="仿宋" w:eastAsia="仿宋" w:hAnsi="仿宋" w:hint="eastAsia"/>
          <w:sz w:val="28"/>
          <w:szCs w:val="28"/>
        </w:rPr>
        <w:t>税费</w:t>
      </w:r>
      <w:r w:rsidR="009F5B8A">
        <w:rPr>
          <w:rFonts w:ascii="仿宋" w:eastAsia="仿宋" w:hAnsi="仿宋" w:hint="eastAsia"/>
          <w:sz w:val="28"/>
          <w:szCs w:val="28"/>
        </w:rPr>
        <w:t>、</w:t>
      </w:r>
      <w:r>
        <w:rPr>
          <w:rFonts w:ascii="仿宋" w:eastAsia="仿宋" w:hAnsi="仿宋" w:hint="eastAsia"/>
          <w:sz w:val="28"/>
          <w:szCs w:val="28"/>
        </w:rPr>
        <w:t>设备</w:t>
      </w:r>
      <w:r w:rsidRPr="00D942FD">
        <w:rPr>
          <w:rFonts w:ascii="仿宋" w:eastAsia="仿宋" w:hAnsi="仿宋" w:hint="eastAsia"/>
          <w:sz w:val="28"/>
          <w:szCs w:val="28"/>
        </w:rPr>
        <w:t>安装费</w:t>
      </w:r>
      <w:r w:rsidR="009F21A5">
        <w:rPr>
          <w:rFonts w:ascii="仿宋" w:eastAsia="仿宋" w:hAnsi="仿宋" w:hint="eastAsia"/>
          <w:sz w:val="28"/>
          <w:szCs w:val="28"/>
        </w:rPr>
        <w:t>、</w:t>
      </w:r>
      <w:r w:rsidRPr="00D942FD">
        <w:rPr>
          <w:rFonts w:ascii="仿宋" w:eastAsia="仿宋" w:hAnsi="仿宋" w:hint="eastAsia"/>
          <w:sz w:val="28"/>
          <w:szCs w:val="28"/>
        </w:rPr>
        <w:t>售后服务费</w:t>
      </w:r>
      <w:r>
        <w:rPr>
          <w:rFonts w:ascii="仿宋" w:eastAsia="仿宋" w:hAnsi="仿宋" w:hint="eastAsia"/>
          <w:sz w:val="28"/>
          <w:szCs w:val="28"/>
        </w:rPr>
        <w:t>等</w:t>
      </w:r>
      <w:r w:rsidRPr="00D942FD">
        <w:rPr>
          <w:rFonts w:ascii="仿宋" w:eastAsia="仿宋" w:hAnsi="仿宋" w:hint="eastAsia"/>
          <w:sz w:val="28"/>
          <w:szCs w:val="28"/>
        </w:rPr>
        <w:t>。以上费用报价必须符合实际，否则作无效投标处理。</w:t>
      </w:r>
    </w:p>
    <w:p w:rsidR="00D92DDD" w:rsidRDefault="00D942FD" w:rsidP="00D92DDD">
      <w:pPr>
        <w:pStyle w:val="2"/>
        <w:spacing w:line="360" w:lineRule="auto"/>
        <w:ind w:firstLineChars="200" w:firstLine="562"/>
        <w:rPr>
          <w:rFonts w:ascii="仿宋" w:eastAsia="仿宋" w:hAnsi="仿宋"/>
          <w:sz w:val="28"/>
        </w:rPr>
      </w:pPr>
      <w:bookmarkStart w:id="9" w:name="_Toc406421928"/>
      <w:bookmarkStart w:id="10" w:name="_Toc532306080"/>
      <w:r>
        <w:rPr>
          <w:rFonts w:ascii="仿宋" w:eastAsia="仿宋" w:hAnsi="仿宋" w:hint="eastAsia"/>
          <w:sz w:val="28"/>
        </w:rPr>
        <w:t>三</w:t>
      </w:r>
      <w:r w:rsidR="00D92DDD">
        <w:rPr>
          <w:rFonts w:ascii="仿宋" w:eastAsia="仿宋" w:hAnsi="仿宋" w:hint="eastAsia"/>
          <w:sz w:val="28"/>
        </w:rPr>
        <w:t>、项目说明</w:t>
      </w:r>
      <w:bookmarkEnd w:id="9"/>
      <w:bookmarkEnd w:id="10"/>
    </w:p>
    <w:p w:rsidR="00D1652A" w:rsidRPr="00D1652A" w:rsidRDefault="00E64C21" w:rsidP="00E64C21">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（一）项目基本情况：本项目分为一整包，不可拆包</w:t>
      </w:r>
      <w:r w:rsidR="00D1652A" w:rsidRPr="00D1652A">
        <w:rPr>
          <w:rFonts w:ascii="仿宋" w:eastAsia="仿宋" w:hAnsi="仿宋" w:hint="eastAsia"/>
          <w:sz w:val="28"/>
          <w:szCs w:val="28"/>
        </w:rPr>
        <w:t>；</w:t>
      </w:r>
    </w:p>
    <w:p w:rsidR="00D1652A" w:rsidRPr="00D1652A" w:rsidRDefault="00D1652A" w:rsidP="00E64C21">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sidRPr="00D1652A">
        <w:rPr>
          <w:rFonts w:ascii="仿宋" w:eastAsia="仿宋" w:hAnsi="仿宋" w:cs="Calibri" w:hint="eastAsia"/>
          <w:kern w:val="2"/>
          <w:sz w:val="28"/>
          <w:szCs w:val="28"/>
        </w:rPr>
        <w:t>（二）交货</w:t>
      </w:r>
      <w:r w:rsidR="00F97FDF">
        <w:rPr>
          <w:rFonts w:ascii="仿宋" w:eastAsia="仿宋" w:hAnsi="仿宋" w:cs="Calibri" w:hint="eastAsia"/>
          <w:kern w:val="2"/>
          <w:sz w:val="28"/>
          <w:szCs w:val="28"/>
        </w:rPr>
        <w:t>及安装</w:t>
      </w:r>
      <w:r w:rsidRPr="00D1652A">
        <w:rPr>
          <w:rFonts w:ascii="仿宋" w:eastAsia="仿宋" w:hAnsi="仿宋" w:cs="Calibri" w:hint="eastAsia"/>
          <w:kern w:val="2"/>
          <w:sz w:val="28"/>
          <w:szCs w:val="28"/>
        </w:rPr>
        <w:t>期：合同签订后</w:t>
      </w:r>
      <w:r w:rsidR="00E64C21">
        <w:rPr>
          <w:rFonts w:ascii="仿宋" w:eastAsia="仿宋" w:hAnsi="仿宋" w:cs="Calibri" w:hint="eastAsia"/>
          <w:kern w:val="2"/>
          <w:sz w:val="28"/>
          <w:szCs w:val="28"/>
        </w:rPr>
        <w:t>10</w:t>
      </w:r>
      <w:r w:rsidRPr="00D1652A">
        <w:rPr>
          <w:rFonts w:ascii="仿宋" w:eastAsia="仿宋" w:hAnsi="仿宋" w:cs="Calibri" w:hint="eastAsia"/>
          <w:kern w:val="2"/>
          <w:sz w:val="28"/>
          <w:szCs w:val="28"/>
        </w:rPr>
        <w:t>日内；</w:t>
      </w:r>
    </w:p>
    <w:p w:rsidR="00D1652A" w:rsidRDefault="00D1652A" w:rsidP="00E64C21">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sidRPr="00D1652A">
        <w:rPr>
          <w:rFonts w:ascii="仿宋" w:eastAsia="仿宋" w:hAnsi="仿宋" w:cs="Calibri" w:hint="eastAsia"/>
          <w:kern w:val="2"/>
          <w:sz w:val="28"/>
          <w:szCs w:val="28"/>
        </w:rPr>
        <w:t>（三）安装和交货(工)地点：</w:t>
      </w:r>
      <w:r w:rsidR="00E64C21">
        <w:rPr>
          <w:rFonts w:ascii="仿宋" w:eastAsia="仿宋" w:hAnsi="仿宋" w:cs="Calibri" w:hint="eastAsia"/>
          <w:kern w:val="2"/>
          <w:sz w:val="28"/>
          <w:szCs w:val="28"/>
        </w:rPr>
        <w:t>鄂尔多斯国际机场社会停车场</w:t>
      </w:r>
      <w:r w:rsidRPr="00D1652A">
        <w:rPr>
          <w:rFonts w:ascii="仿宋" w:eastAsia="仿宋" w:hAnsi="仿宋" w:cs="Calibri" w:hint="eastAsia"/>
          <w:kern w:val="2"/>
          <w:sz w:val="28"/>
          <w:szCs w:val="28"/>
        </w:rPr>
        <w:t>；</w:t>
      </w:r>
    </w:p>
    <w:p w:rsidR="0021501E" w:rsidRDefault="00D1652A" w:rsidP="00E64C21">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sidRPr="00D1652A">
        <w:rPr>
          <w:rFonts w:ascii="仿宋" w:eastAsia="仿宋" w:hAnsi="仿宋" w:hint="eastAsia"/>
          <w:sz w:val="28"/>
          <w:szCs w:val="28"/>
        </w:rPr>
        <w:t>（四）付款方式：</w:t>
      </w:r>
      <w:r w:rsidR="002740C3">
        <w:rPr>
          <w:rFonts w:ascii="仿宋" w:eastAsia="仿宋" w:hAnsi="仿宋" w:hint="eastAsia"/>
          <w:sz w:val="28"/>
          <w:szCs w:val="28"/>
        </w:rPr>
        <w:t>签订</w:t>
      </w:r>
      <w:r w:rsidR="00A7020E">
        <w:rPr>
          <w:rFonts w:ascii="仿宋" w:eastAsia="仿宋" w:hAnsi="仿宋" w:hint="eastAsia"/>
          <w:sz w:val="28"/>
          <w:szCs w:val="28"/>
        </w:rPr>
        <w:t>合同</w:t>
      </w:r>
      <w:r w:rsidR="002740C3">
        <w:rPr>
          <w:rFonts w:ascii="仿宋" w:eastAsia="仿宋" w:hAnsi="仿宋" w:hint="eastAsia"/>
          <w:sz w:val="28"/>
          <w:szCs w:val="28"/>
        </w:rPr>
        <w:t>后，可支付</w:t>
      </w:r>
      <w:r w:rsidR="001D4F8F">
        <w:rPr>
          <w:rFonts w:ascii="仿宋" w:eastAsia="仿宋" w:hAnsi="仿宋" w:hint="eastAsia"/>
          <w:sz w:val="28"/>
          <w:szCs w:val="28"/>
        </w:rPr>
        <w:t>1</w:t>
      </w:r>
      <w:r w:rsidR="002740C3">
        <w:rPr>
          <w:rFonts w:ascii="仿宋" w:eastAsia="仿宋" w:hAnsi="仿宋" w:hint="eastAsia"/>
          <w:sz w:val="28"/>
          <w:szCs w:val="28"/>
        </w:rPr>
        <w:t>0%为货款定金，</w:t>
      </w:r>
      <w:r w:rsidRPr="00D1652A">
        <w:rPr>
          <w:rFonts w:ascii="仿宋" w:eastAsia="仿宋" w:hAnsi="仿宋" w:cs="Calibri" w:hint="eastAsia"/>
          <w:kern w:val="2"/>
          <w:sz w:val="28"/>
          <w:szCs w:val="28"/>
        </w:rPr>
        <w:t>货到验收合格交付使用后，</w:t>
      </w:r>
      <w:r w:rsidR="00A7020E">
        <w:rPr>
          <w:rFonts w:ascii="仿宋" w:eastAsia="仿宋" w:hAnsi="仿宋" w:cs="Calibri" w:hint="eastAsia"/>
          <w:kern w:val="2"/>
          <w:sz w:val="28"/>
          <w:szCs w:val="28"/>
        </w:rPr>
        <w:t>支</w:t>
      </w:r>
      <w:r w:rsidRPr="00D1652A">
        <w:rPr>
          <w:rFonts w:ascii="仿宋" w:eastAsia="仿宋" w:hAnsi="仿宋" w:cs="Calibri" w:hint="eastAsia"/>
          <w:kern w:val="2"/>
          <w:sz w:val="28"/>
          <w:szCs w:val="28"/>
        </w:rPr>
        <w:t>付合同金额的</w:t>
      </w:r>
      <w:r w:rsidR="004B7DB9">
        <w:rPr>
          <w:rFonts w:ascii="仿宋" w:eastAsia="仿宋" w:hAnsi="仿宋" w:cs="Calibri" w:hint="eastAsia"/>
          <w:kern w:val="2"/>
          <w:sz w:val="28"/>
          <w:szCs w:val="28"/>
        </w:rPr>
        <w:t>8</w:t>
      </w:r>
      <w:r w:rsidRPr="00D1652A">
        <w:rPr>
          <w:rFonts w:ascii="仿宋" w:eastAsia="仿宋" w:hAnsi="仿宋" w:cs="Calibri" w:hint="eastAsia"/>
          <w:kern w:val="2"/>
          <w:sz w:val="28"/>
          <w:szCs w:val="28"/>
        </w:rPr>
        <w:t>5%，其余5%作为质保金</w:t>
      </w:r>
      <w:r w:rsidR="00E64C21">
        <w:rPr>
          <w:rFonts w:ascii="仿宋" w:eastAsia="仿宋" w:hAnsi="仿宋" w:cs="Calibri" w:hint="eastAsia"/>
          <w:kern w:val="2"/>
          <w:sz w:val="28"/>
          <w:szCs w:val="28"/>
        </w:rPr>
        <w:t>，质保到期后支付</w:t>
      </w:r>
      <w:r w:rsidRPr="00D1652A">
        <w:rPr>
          <w:rFonts w:ascii="仿宋" w:eastAsia="仿宋" w:hAnsi="仿宋" w:cs="Calibri" w:hint="eastAsia"/>
          <w:kern w:val="2"/>
          <w:sz w:val="28"/>
          <w:szCs w:val="28"/>
        </w:rPr>
        <w:t>；</w:t>
      </w:r>
    </w:p>
    <w:p w:rsidR="00EC5C24" w:rsidRDefault="00EC5C24" w:rsidP="00E64C21">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（五）质保期：1年</w:t>
      </w:r>
      <w:r w:rsidR="009F5B8A">
        <w:rPr>
          <w:rFonts w:ascii="仿宋" w:eastAsia="仿宋" w:hAnsi="仿宋" w:cs="Calibri" w:hint="eastAsia"/>
          <w:kern w:val="2"/>
          <w:sz w:val="28"/>
          <w:szCs w:val="28"/>
        </w:rPr>
        <w:t>；</w:t>
      </w:r>
    </w:p>
    <w:p w:rsidR="009F5B8A" w:rsidRDefault="009F5B8A" w:rsidP="00E64C21">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（六）发票：</w:t>
      </w:r>
      <w:r w:rsidR="006853A8">
        <w:rPr>
          <w:rFonts w:ascii="仿宋" w:eastAsia="仿宋" w:hAnsi="仿宋" w:cs="Calibri" w:hint="eastAsia"/>
          <w:kern w:val="2"/>
          <w:sz w:val="28"/>
          <w:szCs w:val="28"/>
        </w:rPr>
        <w:t>增值税</w:t>
      </w:r>
      <w:r>
        <w:rPr>
          <w:rFonts w:ascii="仿宋" w:eastAsia="仿宋" w:hAnsi="仿宋" w:cs="Calibri" w:hint="eastAsia"/>
          <w:kern w:val="2"/>
          <w:sz w:val="28"/>
          <w:szCs w:val="28"/>
        </w:rPr>
        <w:t>专用发票。</w:t>
      </w:r>
    </w:p>
    <w:p w:rsidR="00E64C21" w:rsidRDefault="00475894" w:rsidP="00475894">
      <w:pPr>
        <w:pStyle w:val="a8"/>
        <w:snapToGrid w:val="0"/>
        <w:spacing w:before="0" w:beforeAutospacing="0" w:after="0" w:afterAutospacing="0" w:line="360" w:lineRule="auto"/>
        <w:ind w:firstLineChars="200" w:firstLine="562"/>
        <w:rPr>
          <w:rFonts w:ascii="仿宋" w:eastAsia="仿宋" w:hAnsi="仿宋" w:cs="仿宋_GB2312"/>
          <w:b/>
          <w:color w:val="000000"/>
          <w:kern w:val="2"/>
          <w:sz w:val="28"/>
          <w:szCs w:val="28"/>
        </w:rPr>
      </w:pPr>
      <w:r w:rsidRPr="00475894">
        <w:rPr>
          <w:rFonts w:ascii="仿宋" w:eastAsia="仿宋" w:hAnsi="仿宋" w:cs="仿宋_GB2312" w:hint="eastAsia"/>
          <w:b/>
          <w:color w:val="000000"/>
          <w:kern w:val="2"/>
          <w:sz w:val="28"/>
          <w:szCs w:val="28"/>
        </w:rPr>
        <w:t>四</w:t>
      </w:r>
      <w:r>
        <w:rPr>
          <w:rFonts w:ascii="仿宋" w:eastAsia="仿宋" w:hAnsi="仿宋" w:cs="仿宋_GB2312" w:hint="eastAsia"/>
          <w:b/>
          <w:color w:val="000000"/>
          <w:kern w:val="2"/>
          <w:sz w:val="28"/>
          <w:szCs w:val="28"/>
        </w:rPr>
        <w:t>、采购要求及配置参数</w:t>
      </w:r>
    </w:p>
    <w:p w:rsidR="00475894" w:rsidRDefault="00475894" w:rsidP="00475894">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sidRPr="00475894">
        <w:rPr>
          <w:rFonts w:ascii="仿宋" w:eastAsia="仿宋" w:hAnsi="仿宋" w:cs="Calibri" w:hint="eastAsia"/>
          <w:kern w:val="2"/>
          <w:sz w:val="28"/>
          <w:szCs w:val="28"/>
        </w:rPr>
        <w:t>（一）</w:t>
      </w:r>
      <w:r>
        <w:rPr>
          <w:rFonts w:ascii="仿宋" w:eastAsia="仿宋" w:hAnsi="仿宋" w:cs="Calibri" w:hint="eastAsia"/>
          <w:kern w:val="2"/>
          <w:sz w:val="28"/>
          <w:szCs w:val="28"/>
        </w:rPr>
        <w:t>除雪</w:t>
      </w:r>
      <w:proofErr w:type="gramStart"/>
      <w:r>
        <w:rPr>
          <w:rFonts w:ascii="仿宋" w:eastAsia="仿宋" w:hAnsi="仿宋" w:cs="Calibri" w:hint="eastAsia"/>
          <w:kern w:val="2"/>
          <w:sz w:val="28"/>
          <w:szCs w:val="28"/>
        </w:rPr>
        <w:t>铲</w:t>
      </w:r>
      <w:proofErr w:type="gramEnd"/>
    </w:p>
    <w:p w:rsidR="00106A23" w:rsidRDefault="00861DC6" w:rsidP="00106A23">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（1）</w:t>
      </w:r>
      <w:r w:rsidR="00475894">
        <w:rPr>
          <w:rFonts w:ascii="仿宋" w:eastAsia="仿宋" w:hAnsi="仿宋" w:cs="Calibri" w:hint="eastAsia"/>
          <w:kern w:val="2"/>
          <w:sz w:val="28"/>
          <w:szCs w:val="28"/>
        </w:rPr>
        <w:t>数量：1台</w:t>
      </w:r>
    </w:p>
    <w:p w:rsidR="00861DC6" w:rsidRDefault="00861DC6" w:rsidP="00470385">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（2）</w:t>
      </w:r>
      <w:r w:rsidR="00475894">
        <w:rPr>
          <w:rFonts w:ascii="仿宋" w:eastAsia="仿宋" w:hAnsi="仿宋" w:cs="Calibri" w:hint="eastAsia"/>
          <w:kern w:val="2"/>
          <w:sz w:val="28"/>
          <w:szCs w:val="28"/>
        </w:rPr>
        <w:t>适用于</w:t>
      </w:r>
      <w:hyperlink r:id="rId8" w:history="1">
        <w:r w:rsidR="004F6E2E" w:rsidRPr="004F6E2E">
          <w:rPr>
            <w:rFonts w:ascii="仿宋" w:eastAsia="仿宋" w:hAnsi="仿宋" w:cs="Calibri" w:hint="eastAsia"/>
            <w:kern w:val="2"/>
            <w:sz w:val="28"/>
            <w:szCs w:val="28"/>
          </w:rPr>
          <w:t>福龙马牌</w:t>
        </w:r>
        <w:r w:rsidR="004F6E2E" w:rsidRPr="004F6E2E">
          <w:rPr>
            <w:rFonts w:ascii="仿宋" w:eastAsia="仿宋" w:hAnsi="仿宋" w:cs="Calibri"/>
            <w:kern w:val="2"/>
            <w:sz w:val="28"/>
            <w:szCs w:val="28"/>
          </w:rPr>
          <w:t>FLM5062TSL</w:t>
        </w:r>
        <w:r w:rsidR="004F6E2E" w:rsidRPr="004F6E2E">
          <w:rPr>
            <w:rFonts w:ascii="仿宋" w:eastAsia="仿宋" w:hAnsi="仿宋" w:cs="Calibri" w:hint="eastAsia"/>
            <w:kern w:val="2"/>
            <w:sz w:val="28"/>
            <w:szCs w:val="28"/>
          </w:rPr>
          <w:t>型扫路车</w:t>
        </w:r>
      </w:hyperlink>
      <w:r w:rsidR="004F6E2E">
        <w:rPr>
          <w:rFonts w:ascii="仿宋" w:eastAsia="仿宋" w:hAnsi="仿宋" w:cs="Calibri" w:hint="eastAsia"/>
          <w:kern w:val="2"/>
          <w:sz w:val="28"/>
          <w:szCs w:val="28"/>
        </w:rPr>
        <w:t>前端安装</w:t>
      </w:r>
      <w:r w:rsidR="00470385">
        <w:rPr>
          <w:rFonts w:ascii="仿宋" w:eastAsia="仿宋" w:hAnsi="仿宋" w:cs="Calibri" w:hint="eastAsia"/>
          <w:kern w:val="2"/>
          <w:sz w:val="28"/>
          <w:szCs w:val="28"/>
        </w:rPr>
        <w:t>，</w:t>
      </w:r>
      <w:r>
        <w:rPr>
          <w:rFonts w:ascii="仿宋" w:eastAsia="仿宋" w:hAnsi="仿宋" w:cs="Calibri" w:hint="eastAsia"/>
          <w:kern w:val="2"/>
          <w:sz w:val="28"/>
          <w:szCs w:val="28"/>
        </w:rPr>
        <w:t>具体参数如下</w:t>
      </w:r>
      <w:r w:rsidR="00A54CCF">
        <w:rPr>
          <w:rFonts w:ascii="仿宋" w:eastAsia="仿宋" w:hAnsi="仿宋" w:cs="Calibri" w:hint="eastAsia"/>
          <w:kern w:val="2"/>
          <w:sz w:val="28"/>
          <w:szCs w:val="28"/>
        </w:rPr>
        <w:t>：</w:t>
      </w:r>
    </w:p>
    <w:p w:rsidR="00861DC6" w:rsidRDefault="00861DC6" w:rsidP="00470385">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1.</w:t>
      </w:r>
      <w:r w:rsidR="00C83694">
        <w:rPr>
          <w:rFonts w:ascii="仿宋" w:eastAsia="仿宋" w:hAnsi="仿宋" w:cs="Calibri" w:hint="eastAsia"/>
          <w:kern w:val="2"/>
          <w:sz w:val="28"/>
          <w:szCs w:val="28"/>
        </w:rPr>
        <w:t>配有</w:t>
      </w:r>
      <w:r w:rsidR="00470385" w:rsidRPr="00106A23">
        <w:rPr>
          <w:rFonts w:ascii="仿宋" w:eastAsia="仿宋" w:hAnsi="仿宋" w:cs="Calibri" w:hint="eastAsia"/>
          <w:kern w:val="2"/>
          <w:sz w:val="28"/>
          <w:szCs w:val="28"/>
        </w:rPr>
        <w:t>进口独立液压控制系统</w:t>
      </w:r>
      <w:r>
        <w:rPr>
          <w:rFonts w:ascii="仿宋" w:eastAsia="仿宋" w:hAnsi="仿宋" w:cs="Calibri" w:hint="eastAsia"/>
          <w:kern w:val="2"/>
          <w:sz w:val="28"/>
          <w:szCs w:val="28"/>
        </w:rPr>
        <w:t>，</w:t>
      </w:r>
      <w:r w:rsidR="001813B2" w:rsidRPr="001813B2">
        <w:rPr>
          <w:rFonts w:ascii="仿宋" w:eastAsia="仿宋" w:hAnsi="仿宋" w:cs="Calibri" w:hint="eastAsia"/>
          <w:kern w:val="2"/>
          <w:sz w:val="28"/>
          <w:szCs w:val="28"/>
        </w:rPr>
        <w:t>由车辆电瓶提供动力</w:t>
      </w:r>
      <w:r>
        <w:rPr>
          <w:rFonts w:ascii="仿宋" w:eastAsia="仿宋" w:hAnsi="仿宋" w:cs="Calibri" w:hint="eastAsia"/>
          <w:kern w:val="2"/>
          <w:sz w:val="28"/>
          <w:szCs w:val="28"/>
        </w:rPr>
        <w:t>；</w:t>
      </w:r>
    </w:p>
    <w:p w:rsidR="00861DC6" w:rsidRDefault="00861DC6" w:rsidP="00470385">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2.</w:t>
      </w:r>
      <w:r w:rsidR="00C83694">
        <w:rPr>
          <w:rFonts w:ascii="仿宋" w:eastAsia="仿宋" w:hAnsi="仿宋" w:cs="Calibri" w:hint="eastAsia"/>
          <w:kern w:val="2"/>
          <w:sz w:val="28"/>
          <w:szCs w:val="28"/>
        </w:rPr>
        <w:t>进口手持式有线遥控器</w:t>
      </w:r>
      <w:r>
        <w:rPr>
          <w:rFonts w:ascii="仿宋" w:eastAsia="仿宋" w:hAnsi="仿宋" w:cs="Calibri" w:hint="eastAsia"/>
          <w:kern w:val="2"/>
          <w:sz w:val="28"/>
          <w:szCs w:val="28"/>
        </w:rPr>
        <w:t>，</w:t>
      </w:r>
      <w:r w:rsidR="00C83694" w:rsidRPr="00106A23">
        <w:rPr>
          <w:rFonts w:ascii="仿宋" w:eastAsia="仿宋" w:hAnsi="仿宋" w:cs="Calibri" w:hint="eastAsia"/>
          <w:kern w:val="2"/>
          <w:sz w:val="28"/>
          <w:szCs w:val="28"/>
        </w:rPr>
        <w:t>在驾驶室内一个人即可完成操作</w:t>
      </w:r>
      <w:r>
        <w:rPr>
          <w:rFonts w:ascii="仿宋" w:eastAsia="仿宋" w:hAnsi="仿宋" w:cs="Calibri" w:hint="eastAsia"/>
          <w:kern w:val="2"/>
          <w:sz w:val="28"/>
          <w:szCs w:val="28"/>
        </w:rPr>
        <w:t>；</w:t>
      </w:r>
    </w:p>
    <w:p w:rsidR="00F840AF" w:rsidRDefault="00861DC6" w:rsidP="00F840AF">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lastRenderedPageBreak/>
        <w:t>3.</w:t>
      </w:r>
      <w:r w:rsidR="00773D95" w:rsidRPr="00106A23">
        <w:rPr>
          <w:rFonts w:ascii="仿宋" w:eastAsia="仿宋" w:hAnsi="仿宋" w:cs="Calibri" w:hint="eastAsia"/>
          <w:kern w:val="2"/>
          <w:sz w:val="28"/>
          <w:szCs w:val="28"/>
        </w:rPr>
        <w:t>雪铲自带独立照明系统，并能与车辆照明系统快速、简单的进行转换，无需中继设备或模块组</w:t>
      </w:r>
      <w:r w:rsidR="001813B2">
        <w:rPr>
          <w:rFonts w:ascii="仿宋" w:eastAsia="仿宋" w:hAnsi="仿宋" w:cs="Calibri" w:hint="eastAsia"/>
          <w:kern w:val="2"/>
          <w:sz w:val="28"/>
          <w:szCs w:val="28"/>
        </w:rPr>
        <w:t>建，设有连接器防腐设计，安装快速、即插即用，照明系统线束为进口</w:t>
      </w:r>
      <w:r w:rsidR="00F840AF">
        <w:rPr>
          <w:rFonts w:ascii="仿宋" w:eastAsia="仿宋" w:hAnsi="仿宋" w:cs="Calibri" w:hint="eastAsia"/>
          <w:kern w:val="2"/>
          <w:sz w:val="28"/>
          <w:szCs w:val="28"/>
        </w:rPr>
        <w:t>；</w:t>
      </w:r>
    </w:p>
    <w:p w:rsidR="00F840AF" w:rsidRDefault="00F840AF" w:rsidP="00F840AF">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4.</w:t>
      </w:r>
      <w:r w:rsidR="001813B2" w:rsidRPr="00F840AF">
        <w:rPr>
          <w:rFonts w:ascii="仿宋" w:eastAsia="仿宋" w:hAnsi="仿宋" w:cs="Calibri" w:hint="eastAsia"/>
          <w:kern w:val="2"/>
          <w:sz w:val="28"/>
          <w:szCs w:val="28"/>
        </w:rPr>
        <w:t>雪铲举升为直接连接举升系统，非链条举升，避免行进中雪</w:t>
      </w:r>
      <w:proofErr w:type="gramStart"/>
      <w:r w:rsidR="001813B2" w:rsidRPr="00F840AF">
        <w:rPr>
          <w:rFonts w:ascii="仿宋" w:eastAsia="仿宋" w:hAnsi="仿宋" w:cs="Calibri" w:hint="eastAsia"/>
          <w:kern w:val="2"/>
          <w:sz w:val="28"/>
          <w:szCs w:val="28"/>
        </w:rPr>
        <w:t>铲</w:t>
      </w:r>
      <w:proofErr w:type="gramEnd"/>
      <w:r w:rsidR="001813B2" w:rsidRPr="00F840AF">
        <w:rPr>
          <w:rFonts w:ascii="仿宋" w:eastAsia="仿宋" w:hAnsi="仿宋" w:cs="Calibri" w:hint="eastAsia"/>
          <w:kern w:val="2"/>
          <w:sz w:val="28"/>
          <w:szCs w:val="28"/>
        </w:rPr>
        <w:t>晃动造成车辆损伤，同时增加雪铲举升高度</w:t>
      </w:r>
      <w:r w:rsidR="00861DC6" w:rsidRPr="00F840AF">
        <w:rPr>
          <w:rFonts w:ascii="仿宋" w:eastAsia="仿宋" w:hAnsi="仿宋" w:cs="Calibri" w:hint="eastAsia"/>
          <w:kern w:val="2"/>
          <w:sz w:val="28"/>
          <w:szCs w:val="28"/>
        </w:rPr>
        <w:t>，雪铲具有强制下压功能，可使铲</w:t>
      </w:r>
      <w:proofErr w:type="gramStart"/>
      <w:r w:rsidR="00861DC6" w:rsidRPr="00F840AF">
        <w:rPr>
          <w:rFonts w:ascii="仿宋" w:eastAsia="仿宋" w:hAnsi="仿宋" w:cs="Calibri" w:hint="eastAsia"/>
          <w:kern w:val="2"/>
          <w:sz w:val="28"/>
          <w:szCs w:val="28"/>
        </w:rPr>
        <w:t>刃</w:t>
      </w:r>
      <w:proofErr w:type="gramEnd"/>
      <w:r w:rsidR="00861DC6" w:rsidRPr="00F840AF">
        <w:rPr>
          <w:rFonts w:ascii="仿宋" w:eastAsia="仿宋" w:hAnsi="仿宋" w:cs="Calibri" w:hint="eastAsia"/>
          <w:kern w:val="2"/>
          <w:sz w:val="28"/>
          <w:szCs w:val="28"/>
        </w:rPr>
        <w:t>增加250公斤以上的压力，同时提高车辆后轮对地面的摩擦力，避免只能依靠雪铲自重下压除雪造成对车辆底盘的过度负荷，可提高30</w:t>
      </w:r>
      <w:r>
        <w:rPr>
          <w:rFonts w:ascii="仿宋" w:eastAsia="仿宋" w:hAnsi="仿宋" w:cs="Calibri" w:hint="eastAsia"/>
          <w:kern w:val="2"/>
          <w:sz w:val="28"/>
          <w:szCs w:val="28"/>
        </w:rPr>
        <w:t>％的铲雪效率；</w:t>
      </w:r>
    </w:p>
    <w:p w:rsidR="00F840AF" w:rsidRDefault="00F840AF" w:rsidP="00F840AF">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5.</w:t>
      </w:r>
      <w:r w:rsidRPr="00F840AF">
        <w:rPr>
          <w:rFonts w:ascii="仿宋" w:eastAsia="仿宋" w:hAnsi="仿宋" w:cs="Calibri" w:hint="eastAsia"/>
          <w:kern w:val="2"/>
          <w:sz w:val="28"/>
          <w:szCs w:val="28"/>
        </w:rPr>
        <w:t>雪铲设有快速连接装置，一个人3分钟内即可完成雪铲的拆卸</w:t>
      </w:r>
      <w:r>
        <w:rPr>
          <w:rFonts w:ascii="仿宋" w:eastAsia="仿宋" w:hAnsi="仿宋" w:cs="Calibri" w:hint="eastAsia"/>
          <w:kern w:val="2"/>
          <w:sz w:val="28"/>
          <w:szCs w:val="28"/>
        </w:rPr>
        <w:t>；</w:t>
      </w:r>
    </w:p>
    <w:p w:rsidR="00A53707" w:rsidRDefault="00A53707" w:rsidP="00F840AF">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6</w:t>
      </w:r>
      <w:r w:rsidR="00F840AF">
        <w:rPr>
          <w:rFonts w:ascii="仿宋" w:eastAsia="仿宋" w:hAnsi="仿宋" w:cs="Calibri" w:hint="eastAsia"/>
          <w:kern w:val="2"/>
          <w:sz w:val="28"/>
          <w:szCs w:val="28"/>
        </w:rPr>
        <w:t>.</w:t>
      </w:r>
      <w:r w:rsidRPr="00A53707">
        <w:rPr>
          <w:rFonts w:ascii="仿宋" w:eastAsia="仿宋" w:hAnsi="仿宋" w:cs="Calibri" w:hint="eastAsia"/>
          <w:kern w:val="2"/>
          <w:sz w:val="28"/>
          <w:szCs w:val="28"/>
        </w:rPr>
        <w:t>雪铲设有自动避障系统，避障方式为铲</w:t>
      </w:r>
      <w:proofErr w:type="gramStart"/>
      <w:r w:rsidRPr="00A53707">
        <w:rPr>
          <w:rFonts w:ascii="仿宋" w:eastAsia="仿宋" w:hAnsi="仿宋" w:cs="Calibri" w:hint="eastAsia"/>
          <w:kern w:val="2"/>
          <w:sz w:val="28"/>
          <w:szCs w:val="28"/>
        </w:rPr>
        <w:t>刃一</w:t>
      </w:r>
      <w:proofErr w:type="gramEnd"/>
      <w:r w:rsidRPr="00A53707">
        <w:rPr>
          <w:rFonts w:ascii="仿宋" w:eastAsia="仿宋" w:hAnsi="仿宋" w:cs="Calibri" w:hint="eastAsia"/>
          <w:kern w:val="2"/>
          <w:sz w:val="28"/>
          <w:szCs w:val="28"/>
        </w:rPr>
        <w:t>体式翻转避障</w:t>
      </w:r>
      <w:proofErr w:type="gramStart"/>
      <w:r w:rsidRPr="00A53707">
        <w:rPr>
          <w:rFonts w:ascii="仿宋" w:eastAsia="仿宋" w:hAnsi="仿宋" w:cs="Calibri" w:hint="eastAsia"/>
          <w:kern w:val="2"/>
          <w:sz w:val="28"/>
          <w:szCs w:val="28"/>
        </w:rPr>
        <w:t>或铲板整体</w:t>
      </w:r>
      <w:proofErr w:type="gramEnd"/>
      <w:r w:rsidRPr="00A53707">
        <w:rPr>
          <w:rFonts w:ascii="仿宋" w:eastAsia="仿宋" w:hAnsi="仿宋" w:cs="Calibri" w:hint="eastAsia"/>
          <w:kern w:val="2"/>
          <w:sz w:val="28"/>
          <w:szCs w:val="28"/>
        </w:rPr>
        <w:t>翻转避障，避免雪铲碰到障碍物造成铲板和车辆损伤</w:t>
      </w:r>
      <w:r>
        <w:rPr>
          <w:rFonts w:ascii="仿宋" w:eastAsia="仿宋" w:hAnsi="仿宋" w:cs="Calibri" w:hint="eastAsia"/>
          <w:kern w:val="2"/>
          <w:sz w:val="28"/>
          <w:szCs w:val="28"/>
        </w:rPr>
        <w:t>；</w:t>
      </w:r>
    </w:p>
    <w:p w:rsidR="002F05BD" w:rsidRDefault="00A53707" w:rsidP="00A53707">
      <w:pPr>
        <w:spacing w:line="360" w:lineRule="auto"/>
        <w:ind w:firstLineChars="196" w:firstLine="549"/>
        <w:rPr>
          <w:rFonts w:ascii="仿宋" w:eastAsia="仿宋" w:hAnsi="仿宋"/>
          <w:sz w:val="28"/>
          <w:szCs w:val="28"/>
        </w:rPr>
      </w:pPr>
      <w:r>
        <w:rPr>
          <w:rFonts w:ascii="仿宋" w:eastAsia="仿宋" w:hAnsi="仿宋" w:hint="eastAsia"/>
          <w:sz w:val="28"/>
          <w:szCs w:val="28"/>
        </w:rPr>
        <w:t>7.</w:t>
      </w:r>
      <w:r w:rsidRPr="00A53707">
        <w:rPr>
          <w:rFonts w:ascii="仿宋" w:eastAsia="仿宋" w:hAnsi="仿宋" w:hint="eastAsia"/>
          <w:sz w:val="28"/>
          <w:szCs w:val="28"/>
        </w:rPr>
        <w:t>焊缝均大于</w:t>
      </w:r>
      <w:smartTag w:uri="urn:schemas-microsoft-com:office:smarttags" w:element="chmetcnv">
        <w:smartTagPr>
          <w:attr w:name="UnitName" w:val="mm"/>
          <w:attr w:name="SourceValue" w:val="5"/>
          <w:attr w:name="HasSpace" w:val="False"/>
          <w:attr w:name="Negative" w:val="False"/>
          <w:attr w:name="NumberType" w:val="1"/>
          <w:attr w:name="TCSC" w:val="0"/>
        </w:smartTagPr>
        <w:r w:rsidRPr="00A53707">
          <w:rPr>
            <w:rFonts w:ascii="仿宋" w:eastAsia="仿宋" w:hAnsi="仿宋" w:hint="eastAsia"/>
            <w:sz w:val="28"/>
            <w:szCs w:val="28"/>
          </w:rPr>
          <w:t>5mm</w:t>
        </w:r>
      </w:smartTag>
      <w:r w:rsidRPr="00A53707">
        <w:rPr>
          <w:rFonts w:ascii="仿宋" w:eastAsia="仿宋" w:hAnsi="仿宋" w:hint="eastAsia"/>
          <w:sz w:val="28"/>
          <w:szCs w:val="28"/>
        </w:rPr>
        <w:t>，油漆平整，无露底、针孔和缩孔；</w:t>
      </w:r>
    </w:p>
    <w:p w:rsidR="00A53707" w:rsidRDefault="002F05BD" w:rsidP="00A53707">
      <w:pPr>
        <w:spacing w:line="360" w:lineRule="auto"/>
        <w:ind w:firstLineChars="196" w:firstLine="549"/>
        <w:rPr>
          <w:rFonts w:ascii="宋体" w:hAnsi="宋体"/>
          <w:b/>
          <w:sz w:val="28"/>
          <w:szCs w:val="28"/>
        </w:rPr>
      </w:pPr>
      <w:r>
        <w:rPr>
          <w:rFonts w:ascii="仿宋" w:eastAsia="仿宋" w:hAnsi="仿宋" w:hint="eastAsia"/>
          <w:sz w:val="28"/>
          <w:szCs w:val="28"/>
        </w:rPr>
        <w:t>8.</w:t>
      </w:r>
      <w:r w:rsidR="00A53707" w:rsidRPr="00A53707">
        <w:rPr>
          <w:rFonts w:ascii="仿宋" w:eastAsia="仿宋" w:hAnsi="仿宋" w:hint="eastAsia"/>
          <w:sz w:val="28"/>
          <w:szCs w:val="28"/>
        </w:rPr>
        <w:t>漆膜厚度均大于30µm</w:t>
      </w:r>
      <w:r>
        <w:rPr>
          <w:rFonts w:ascii="仿宋" w:eastAsia="仿宋" w:hAnsi="仿宋" w:hint="eastAsia"/>
          <w:sz w:val="28"/>
          <w:szCs w:val="28"/>
        </w:rPr>
        <w:t>，</w:t>
      </w:r>
      <w:r w:rsidR="00A53707" w:rsidRPr="00A53707">
        <w:rPr>
          <w:rFonts w:ascii="仿宋" w:eastAsia="仿宋" w:hAnsi="仿宋" w:hint="eastAsia"/>
          <w:sz w:val="28"/>
          <w:szCs w:val="28"/>
        </w:rPr>
        <w:t>机械强度符合要求</w:t>
      </w:r>
      <w:r>
        <w:rPr>
          <w:rFonts w:ascii="仿宋" w:eastAsia="仿宋" w:hAnsi="仿宋" w:hint="eastAsia"/>
          <w:sz w:val="28"/>
          <w:szCs w:val="28"/>
        </w:rPr>
        <w:t>，</w:t>
      </w:r>
      <w:r w:rsidR="00A53707" w:rsidRPr="00A53707">
        <w:rPr>
          <w:rFonts w:ascii="仿宋" w:eastAsia="仿宋" w:hAnsi="仿宋" w:hint="eastAsia"/>
          <w:sz w:val="28"/>
          <w:szCs w:val="28"/>
        </w:rPr>
        <w:t>整体做阴极电泳防腐工艺，中性盐雾试验168小时后未出现明显腐蚀现象，耐汽油大于4小时，</w:t>
      </w:r>
      <w:proofErr w:type="gramStart"/>
      <w:r w:rsidR="00A53707" w:rsidRPr="00A53707">
        <w:rPr>
          <w:rFonts w:ascii="仿宋" w:eastAsia="仿宋" w:hAnsi="仿宋" w:hint="eastAsia"/>
          <w:sz w:val="28"/>
          <w:szCs w:val="28"/>
        </w:rPr>
        <w:t>除雪铲各类</w:t>
      </w:r>
      <w:proofErr w:type="gramEnd"/>
      <w:r w:rsidR="00A53707" w:rsidRPr="00A53707">
        <w:rPr>
          <w:rFonts w:ascii="仿宋" w:eastAsia="仿宋" w:hAnsi="仿宋" w:hint="eastAsia"/>
          <w:sz w:val="28"/>
          <w:szCs w:val="28"/>
        </w:rPr>
        <w:t>线束、</w:t>
      </w:r>
      <w:r w:rsidR="00A53707" w:rsidRPr="00A53707">
        <w:rPr>
          <w:rFonts w:ascii="仿宋" w:eastAsia="仿宋" w:hAnsi="仿宋"/>
          <w:sz w:val="28"/>
          <w:szCs w:val="28"/>
        </w:rPr>
        <w:t>插头</w:t>
      </w:r>
      <w:r w:rsidR="00A53707" w:rsidRPr="00A53707">
        <w:rPr>
          <w:rFonts w:ascii="仿宋" w:eastAsia="仿宋" w:hAnsi="仿宋" w:hint="eastAsia"/>
          <w:sz w:val="28"/>
          <w:szCs w:val="28"/>
        </w:rPr>
        <w:t>均</w:t>
      </w:r>
      <w:r w:rsidR="00A53707" w:rsidRPr="00A53707">
        <w:rPr>
          <w:rFonts w:ascii="仿宋" w:eastAsia="仿宋" w:hAnsi="仿宋"/>
          <w:sz w:val="28"/>
          <w:szCs w:val="28"/>
        </w:rPr>
        <w:t>采用防水、防腐</w:t>
      </w:r>
      <w:r w:rsidR="00A53707" w:rsidRPr="00A53707">
        <w:rPr>
          <w:rFonts w:ascii="仿宋" w:eastAsia="仿宋" w:hAnsi="仿宋" w:hint="eastAsia"/>
          <w:sz w:val="28"/>
          <w:szCs w:val="28"/>
        </w:rPr>
        <w:t>设计</w:t>
      </w:r>
      <w:r w:rsidR="00A53707" w:rsidRPr="00A53707">
        <w:rPr>
          <w:rFonts w:ascii="仿宋" w:eastAsia="仿宋" w:hAnsi="仿宋"/>
          <w:sz w:val="28"/>
          <w:szCs w:val="28"/>
        </w:rPr>
        <w:t>结构</w:t>
      </w:r>
      <w:r w:rsidR="00A53707" w:rsidRPr="00A53707">
        <w:rPr>
          <w:rFonts w:ascii="仿宋" w:eastAsia="仿宋" w:hAnsi="仿宋" w:hint="eastAsia"/>
          <w:sz w:val="28"/>
          <w:szCs w:val="28"/>
        </w:rPr>
        <w:t>。</w:t>
      </w:r>
    </w:p>
    <w:p w:rsidR="00C321CD" w:rsidRPr="00470385" w:rsidRDefault="002F05BD" w:rsidP="00F840AF">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9</w:t>
      </w:r>
      <w:r w:rsidR="00A53707">
        <w:rPr>
          <w:rFonts w:ascii="仿宋" w:eastAsia="仿宋" w:hAnsi="仿宋" w:cs="Calibri" w:hint="eastAsia"/>
          <w:kern w:val="2"/>
          <w:sz w:val="28"/>
          <w:szCs w:val="28"/>
        </w:rPr>
        <w:t>.</w:t>
      </w:r>
      <w:r w:rsidR="001813B2">
        <w:rPr>
          <w:rFonts w:ascii="仿宋" w:eastAsia="仿宋" w:hAnsi="仿宋" w:cs="Calibri" w:hint="eastAsia"/>
          <w:kern w:val="2"/>
          <w:sz w:val="28"/>
          <w:szCs w:val="28"/>
        </w:rPr>
        <w:t>其他参数</w:t>
      </w:r>
      <w:r w:rsidR="00470385">
        <w:rPr>
          <w:rFonts w:ascii="仿宋" w:eastAsia="仿宋" w:hAnsi="仿宋" w:cs="Calibri" w:hint="eastAsia"/>
          <w:kern w:val="2"/>
          <w:sz w:val="28"/>
          <w:szCs w:val="28"/>
        </w:rPr>
        <w:t>如下：</w:t>
      </w:r>
    </w:p>
    <w:tbl>
      <w:tblPr>
        <w:tblW w:w="0" w:type="auto"/>
        <w:jc w:val="center"/>
        <w:tblCellSpacing w:w="0"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left w:w="0" w:type="dxa"/>
          <w:right w:w="0" w:type="dxa"/>
        </w:tblCellMar>
        <w:tblLook w:val="0000"/>
      </w:tblPr>
      <w:tblGrid>
        <w:gridCol w:w="2077"/>
        <w:gridCol w:w="1727"/>
        <w:gridCol w:w="2441"/>
        <w:gridCol w:w="2091"/>
      </w:tblGrid>
      <w:tr w:rsidR="00C321CD" w:rsidRPr="00C96FC7" w:rsidTr="00F7683B">
        <w:trPr>
          <w:tblCellSpacing w:w="0" w:type="dxa"/>
          <w:jc w:val="center"/>
        </w:trPr>
        <w:tc>
          <w:tcPr>
            <w:tcW w:w="207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铲板宽</w:t>
            </w:r>
          </w:p>
        </w:tc>
        <w:tc>
          <w:tcPr>
            <w:tcW w:w="172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smartTag w:uri="urn:schemas-microsoft-com:office:smarttags" w:element="chmetcnv">
              <w:smartTagPr>
                <w:attr w:name="UnitName" w:val="m"/>
                <w:attr w:name="SourceValue" w:val="3.05"/>
                <w:attr w:name="HasSpace" w:val="False"/>
                <w:attr w:name="Negative" w:val="False"/>
                <w:attr w:name="NumberType" w:val="1"/>
                <w:attr w:name="TCSC" w:val="0"/>
              </w:smartTagPr>
              <w:r>
                <w:rPr>
                  <w:rFonts w:ascii="宋体" w:hAnsi="宋体" w:cs="宋体" w:hint="eastAsia"/>
                  <w:kern w:val="0"/>
                  <w:sz w:val="18"/>
                  <w:szCs w:val="18"/>
                </w:rPr>
                <w:t>3</w:t>
              </w:r>
              <w:r>
                <w:rPr>
                  <w:rFonts w:ascii="宋体" w:hAnsi="宋体" w:cs="宋体"/>
                  <w:kern w:val="0"/>
                  <w:sz w:val="18"/>
                  <w:szCs w:val="18"/>
                </w:rPr>
                <w:t>.</w:t>
              </w:r>
              <w:r>
                <w:rPr>
                  <w:rFonts w:ascii="宋体" w:hAnsi="宋体" w:cs="宋体" w:hint="eastAsia"/>
                  <w:kern w:val="0"/>
                  <w:sz w:val="18"/>
                  <w:szCs w:val="18"/>
                </w:rPr>
                <w:t>05</w:t>
              </w:r>
              <w:r w:rsidRPr="00C96FC7">
                <w:rPr>
                  <w:rFonts w:ascii="宋体" w:hAnsi="宋体" w:cs="宋体"/>
                  <w:kern w:val="0"/>
                  <w:sz w:val="18"/>
                  <w:szCs w:val="18"/>
                </w:rPr>
                <w:t>M</w:t>
              </w:r>
            </w:smartTag>
          </w:p>
        </w:tc>
        <w:tc>
          <w:tcPr>
            <w:tcW w:w="244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Pr>
                <w:rFonts w:ascii="宋体" w:hAnsi="宋体" w:cs="宋体" w:hint="eastAsia"/>
                <w:kern w:val="0"/>
                <w:sz w:val="18"/>
                <w:szCs w:val="18"/>
              </w:rPr>
              <w:t>避障</w:t>
            </w:r>
            <w:r w:rsidRPr="00C96FC7">
              <w:rPr>
                <w:rFonts w:ascii="宋体" w:hAnsi="宋体" w:cs="宋体"/>
                <w:kern w:val="0"/>
                <w:sz w:val="18"/>
                <w:szCs w:val="18"/>
              </w:rPr>
              <w:t>系统</w:t>
            </w:r>
          </w:p>
        </w:tc>
        <w:tc>
          <w:tcPr>
            <w:tcW w:w="209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Pr>
                <w:rFonts w:ascii="宋体" w:hAnsi="宋体" w:cs="宋体" w:hint="eastAsia"/>
                <w:kern w:val="0"/>
                <w:sz w:val="18"/>
                <w:szCs w:val="18"/>
              </w:rPr>
              <w:t>铲板整体式翻转避障</w:t>
            </w:r>
          </w:p>
        </w:tc>
      </w:tr>
      <w:tr w:rsidR="00C321CD" w:rsidRPr="00C96FC7" w:rsidTr="00F7683B">
        <w:trPr>
          <w:tblCellSpacing w:w="0" w:type="dxa"/>
          <w:jc w:val="center"/>
        </w:trPr>
        <w:tc>
          <w:tcPr>
            <w:tcW w:w="207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30°角除雪宽</w:t>
            </w:r>
          </w:p>
        </w:tc>
        <w:tc>
          <w:tcPr>
            <w:tcW w:w="172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smartTag w:uri="urn:schemas-microsoft-com:office:smarttags" w:element="chmetcnv">
              <w:smartTagPr>
                <w:attr w:name="UnitName" w:val="m"/>
                <w:attr w:name="SourceValue" w:val="2.6"/>
                <w:attr w:name="HasSpace" w:val="False"/>
                <w:attr w:name="Negative" w:val="False"/>
                <w:attr w:name="NumberType" w:val="1"/>
                <w:attr w:name="TCSC" w:val="0"/>
              </w:smartTagPr>
              <w:r>
                <w:rPr>
                  <w:rFonts w:ascii="宋体" w:hAnsi="宋体" w:cs="宋体"/>
                  <w:kern w:val="0"/>
                  <w:sz w:val="18"/>
                  <w:szCs w:val="18"/>
                </w:rPr>
                <w:t>2.</w:t>
              </w:r>
              <w:r>
                <w:rPr>
                  <w:rFonts w:ascii="宋体" w:hAnsi="宋体" w:cs="宋体" w:hint="eastAsia"/>
                  <w:kern w:val="0"/>
                  <w:sz w:val="18"/>
                  <w:szCs w:val="18"/>
                </w:rPr>
                <w:t>6</w:t>
              </w:r>
              <w:r w:rsidRPr="00C96FC7">
                <w:rPr>
                  <w:rFonts w:ascii="宋体" w:hAnsi="宋体" w:cs="宋体"/>
                  <w:kern w:val="0"/>
                  <w:sz w:val="18"/>
                  <w:szCs w:val="18"/>
                </w:rPr>
                <w:t>M</w:t>
              </w:r>
            </w:smartTag>
          </w:p>
        </w:tc>
        <w:tc>
          <w:tcPr>
            <w:tcW w:w="244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Pr>
                <w:rFonts w:ascii="宋体" w:hAnsi="宋体" w:cs="宋体" w:hint="eastAsia"/>
                <w:kern w:val="0"/>
                <w:sz w:val="18"/>
                <w:szCs w:val="18"/>
              </w:rPr>
              <w:t>避障高度</w:t>
            </w:r>
          </w:p>
        </w:tc>
        <w:tc>
          <w:tcPr>
            <w:tcW w:w="209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smartTag w:uri="urn:schemas-microsoft-com:office:smarttags" w:element="chmetcnv">
              <w:smartTagPr>
                <w:attr w:name="UnitName" w:val="mm"/>
                <w:attr w:name="SourceValue" w:val="220"/>
                <w:attr w:name="HasSpace" w:val="False"/>
                <w:attr w:name="Negative" w:val="False"/>
                <w:attr w:name="NumberType" w:val="1"/>
                <w:attr w:name="TCSC" w:val="0"/>
              </w:smartTagPr>
              <w:r>
                <w:rPr>
                  <w:rFonts w:ascii="宋体" w:hAnsi="宋体" w:cs="宋体" w:hint="eastAsia"/>
                  <w:kern w:val="0"/>
                  <w:sz w:val="18"/>
                  <w:szCs w:val="18"/>
                </w:rPr>
                <w:t>220</w:t>
              </w:r>
              <w:r w:rsidRPr="00C96FC7">
                <w:rPr>
                  <w:rFonts w:ascii="宋体" w:hAnsi="宋体" w:cs="宋体"/>
                  <w:kern w:val="0"/>
                  <w:sz w:val="18"/>
                  <w:szCs w:val="18"/>
                </w:rPr>
                <w:t>mm</w:t>
              </w:r>
            </w:smartTag>
          </w:p>
        </w:tc>
      </w:tr>
      <w:tr w:rsidR="00C321CD" w:rsidRPr="00C96FC7" w:rsidTr="00F7683B">
        <w:trPr>
          <w:tblCellSpacing w:w="0" w:type="dxa"/>
          <w:jc w:val="center"/>
        </w:trPr>
        <w:tc>
          <w:tcPr>
            <w:tcW w:w="207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proofErr w:type="gramStart"/>
            <w:r w:rsidRPr="00C96FC7">
              <w:rPr>
                <w:rFonts w:ascii="宋体" w:hAnsi="宋体" w:cs="宋体"/>
                <w:kern w:val="0"/>
                <w:sz w:val="18"/>
                <w:szCs w:val="18"/>
              </w:rPr>
              <w:t>铲</w:t>
            </w:r>
            <w:proofErr w:type="gramEnd"/>
            <w:r w:rsidRPr="00C96FC7">
              <w:rPr>
                <w:rFonts w:ascii="宋体" w:hAnsi="宋体" w:cs="宋体"/>
                <w:kern w:val="0"/>
                <w:sz w:val="18"/>
                <w:szCs w:val="18"/>
              </w:rPr>
              <w:t>板高</w:t>
            </w:r>
          </w:p>
        </w:tc>
        <w:tc>
          <w:tcPr>
            <w:tcW w:w="172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smartTag w:uri="urn:schemas-microsoft-com:office:smarttags" w:element="chmetcnv">
              <w:smartTagPr>
                <w:attr w:name="UnitName" w:val="mm"/>
                <w:attr w:name="SourceValue" w:val="812"/>
                <w:attr w:name="HasSpace" w:val="False"/>
                <w:attr w:name="Negative" w:val="False"/>
                <w:attr w:name="NumberType" w:val="1"/>
                <w:attr w:name="TCSC" w:val="0"/>
              </w:smartTagPr>
              <w:r w:rsidRPr="00C96FC7">
                <w:rPr>
                  <w:rFonts w:ascii="宋体" w:hAnsi="宋体" w:cs="宋体"/>
                  <w:kern w:val="0"/>
                  <w:sz w:val="18"/>
                  <w:szCs w:val="18"/>
                </w:rPr>
                <w:t>812mm</w:t>
              </w:r>
            </w:smartTag>
          </w:p>
        </w:tc>
        <w:tc>
          <w:tcPr>
            <w:tcW w:w="244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液压强制下压系统</w:t>
            </w:r>
          </w:p>
        </w:tc>
        <w:tc>
          <w:tcPr>
            <w:tcW w:w="209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proofErr w:type="gramStart"/>
            <w:r>
              <w:rPr>
                <w:rFonts w:ascii="宋体" w:hAnsi="宋体" w:cs="宋体" w:hint="eastAsia"/>
                <w:kern w:val="0"/>
                <w:sz w:val="18"/>
                <w:szCs w:val="18"/>
              </w:rPr>
              <w:t>标配</w:t>
            </w:r>
            <w:proofErr w:type="gramEnd"/>
          </w:p>
        </w:tc>
      </w:tr>
      <w:tr w:rsidR="00C321CD" w:rsidRPr="00C96FC7" w:rsidTr="00F7683B">
        <w:trPr>
          <w:tblCellSpacing w:w="0" w:type="dxa"/>
          <w:jc w:val="center"/>
        </w:trPr>
        <w:tc>
          <w:tcPr>
            <w:tcW w:w="207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铲板重量</w:t>
            </w:r>
          </w:p>
        </w:tc>
        <w:tc>
          <w:tcPr>
            <w:tcW w:w="172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smartTag w:uri="urn:schemas-microsoft-com:office:smarttags" w:element="chmetcnv">
              <w:smartTagPr>
                <w:attr w:name="UnitName" w:val="kg"/>
                <w:attr w:name="SourceValue" w:val="340"/>
                <w:attr w:name="HasSpace" w:val="False"/>
                <w:attr w:name="Negative" w:val="False"/>
                <w:attr w:name="NumberType" w:val="1"/>
                <w:attr w:name="TCSC" w:val="0"/>
              </w:smartTagPr>
              <w:r>
                <w:rPr>
                  <w:rFonts w:ascii="宋体" w:hAnsi="宋体" w:cs="宋体"/>
                  <w:kern w:val="0"/>
                  <w:sz w:val="18"/>
                  <w:szCs w:val="18"/>
                </w:rPr>
                <w:t>3</w:t>
              </w:r>
              <w:r>
                <w:rPr>
                  <w:rFonts w:ascii="宋体" w:hAnsi="宋体" w:cs="宋体" w:hint="eastAsia"/>
                  <w:kern w:val="0"/>
                  <w:sz w:val="18"/>
                  <w:szCs w:val="18"/>
                </w:rPr>
                <w:t>40</w:t>
              </w:r>
              <w:r w:rsidRPr="00C96FC7">
                <w:rPr>
                  <w:rFonts w:ascii="宋体" w:hAnsi="宋体" w:cs="宋体"/>
                  <w:kern w:val="0"/>
                  <w:sz w:val="18"/>
                  <w:szCs w:val="18"/>
                </w:rPr>
                <w:t>kg</w:t>
              </w:r>
            </w:smartTag>
          </w:p>
        </w:tc>
        <w:tc>
          <w:tcPr>
            <w:tcW w:w="244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强制下压</w:t>
            </w:r>
            <w:r>
              <w:rPr>
                <w:rFonts w:ascii="宋体" w:hAnsi="宋体" w:cs="宋体" w:hint="eastAsia"/>
                <w:kern w:val="0"/>
                <w:sz w:val="18"/>
                <w:szCs w:val="18"/>
              </w:rPr>
              <w:t>力</w:t>
            </w:r>
          </w:p>
        </w:tc>
        <w:tc>
          <w:tcPr>
            <w:tcW w:w="209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smartTag w:uri="urn:schemas-microsoft-com:office:smarttags" w:element="chmetcnv">
              <w:smartTagPr>
                <w:attr w:name="UnitName" w:val="kg"/>
                <w:attr w:name="SourceValue" w:val="250"/>
                <w:attr w:name="HasSpace" w:val="False"/>
                <w:attr w:name="Negative" w:val="False"/>
                <w:attr w:name="NumberType" w:val="1"/>
                <w:attr w:name="TCSC" w:val="0"/>
              </w:smartTagPr>
              <w:r>
                <w:rPr>
                  <w:rFonts w:ascii="宋体" w:hAnsi="宋体" w:cs="宋体" w:hint="eastAsia"/>
                  <w:kern w:val="0"/>
                  <w:sz w:val="18"/>
                  <w:szCs w:val="18"/>
                </w:rPr>
                <w:t>250kg</w:t>
              </w:r>
            </w:smartTag>
            <w:r>
              <w:rPr>
                <w:rFonts w:ascii="宋体" w:hAnsi="宋体" w:cs="宋体" w:hint="eastAsia"/>
                <w:kern w:val="0"/>
                <w:sz w:val="18"/>
                <w:szCs w:val="18"/>
              </w:rPr>
              <w:t>以上</w:t>
            </w:r>
          </w:p>
        </w:tc>
      </w:tr>
      <w:tr w:rsidR="00C321CD" w:rsidRPr="00C96FC7" w:rsidTr="00F7683B">
        <w:trPr>
          <w:tblCellSpacing w:w="0" w:type="dxa"/>
          <w:jc w:val="center"/>
        </w:trPr>
        <w:tc>
          <w:tcPr>
            <w:tcW w:w="207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铲</w:t>
            </w:r>
            <w:proofErr w:type="gramStart"/>
            <w:r w:rsidRPr="00C96FC7">
              <w:rPr>
                <w:rFonts w:ascii="宋体" w:hAnsi="宋体" w:cs="宋体"/>
                <w:kern w:val="0"/>
                <w:sz w:val="18"/>
                <w:szCs w:val="18"/>
              </w:rPr>
              <w:t>刃</w:t>
            </w:r>
            <w:proofErr w:type="gramEnd"/>
          </w:p>
        </w:tc>
        <w:tc>
          <w:tcPr>
            <w:tcW w:w="172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Pr>
                <w:rFonts w:ascii="宋体" w:hAnsi="宋体" w:cs="宋体"/>
                <w:kern w:val="0"/>
                <w:sz w:val="18"/>
                <w:szCs w:val="18"/>
              </w:rPr>
              <w:t>1</w:t>
            </w:r>
            <w:r>
              <w:rPr>
                <w:rFonts w:ascii="宋体" w:hAnsi="宋体" w:cs="宋体" w:hint="eastAsia"/>
                <w:kern w:val="0"/>
                <w:sz w:val="18"/>
                <w:szCs w:val="18"/>
              </w:rPr>
              <w:t>4</w:t>
            </w:r>
            <w:r w:rsidRPr="00C96FC7">
              <w:rPr>
                <w:rFonts w:ascii="宋体" w:hAnsi="宋体" w:cs="宋体"/>
                <w:kern w:val="0"/>
                <w:sz w:val="18"/>
                <w:szCs w:val="18"/>
              </w:rPr>
              <w:t>×</w:t>
            </w:r>
            <w:smartTag w:uri="urn:schemas-microsoft-com:office:smarttags" w:element="chmetcnv">
              <w:smartTagPr>
                <w:attr w:name="UnitName" w:val="mm"/>
                <w:attr w:name="SourceValue" w:val="152"/>
                <w:attr w:name="HasSpace" w:val="False"/>
                <w:attr w:name="Negative" w:val="False"/>
                <w:attr w:name="NumberType" w:val="1"/>
                <w:attr w:name="TCSC" w:val="0"/>
              </w:smartTagPr>
              <w:r w:rsidRPr="00C96FC7">
                <w:rPr>
                  <w:rFonts w:ascii="宋体" w:hAnsi="宋体" w:cs="宋体"/>
                  <w:kern w:val="0"/>
                  <w:sz w:val="18"/>
                  <w:szCs w:val="18"/>
                </w:rPr>
                <w:t>152mm</w:t>
              </w:r>
            </w:smartTag>
          </w:p>
        </w:tc>
        <w:tc>
          <w:tcPr>
            <w:tcW w:w="244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Pr>
                <w:rFonts w:ascii="宋体" w:hAnsi="宋体" w:cs="宋体" w:hint="eastAsia"/>
                <w:kern w:val="0"/>
                <w:sz w:val="18"/>
                <w:szCs w:val="18"/>
              </w:rPr>
              <w:t>EIS快速连接照明系统</w:t>
            </w:r>
          </w:p>
        </w:tc>
        <w:tc>
          <w:tcPr>
            <w:tcW w:w="209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proofErr w:type="gramStart"/>
            <w:r>
              <w:rPr>
                <w:rFonts w:ascii="宋体" w:hAnsi="宋体" w:cs="宋体" w:hint="eastAsia"/>
                <w:kern w:val="0"/>
                <w:sz w:val="18"/>
                <w:szCs w:val="18"/>
              </w:rPr>
              <w:t>标配</w:t>
            </w:r>
            <w:proofErr w:type="gramEnd"/>
          </w:p>
        </w:tc>
      </w:tr>
      <w:tr w:rsidR="00C321CD" w:rsidRPr="00C96FC7" w:rsidTr="00F7683B">
        <w:trPr>
          <w:tblCellSpacing w:w="0" w:type="dxa"/>
          <w:jc w:val="center"/>
        </w:trPr>
        <w:tc>
          <w:tcPr>
            <w:tcW w:w="207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垂直助</w:t>
            </w:r>
          </w:p>
        </w:tc>
        <w:tc>
          <w:tcPr>
            <w:tcW w:w="172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7</w:t>
            </w:r>
          </w:p>
        </w:tc>
        <w:tc>
          <w:tcPr>
            <w:tcW w:w="244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Pr>
                <w:rFonts w:ascii="宋体" w:hAnsi="宋体" w:cs="宋体" w:hint="eastAsia"/>
                <w:kern w:val="0"/>
                <w:sz w:val="18"/>
                <w:szCs w:val="18"/>
              </w:rPr>
              <w:t>快速驶入连接系统</w:t>
            </w:r>
          </w:p>
        </w:tc>
        <w:tc>
          <w:tcPr>
            <w:tcW w:w="2091" w:type="dxa"/>
          </w:tcPr>
          <w:p w:rsidR="00C321CD" w:rsidRDefault="00C321CD" w:rsidP="00F7683B">
            <w:pPr>
              <w:spacing w:line="360" w:lineRule="auto"/>
              <w:jc w:val="center"/>
            </w:pPr>
            <w:proofErr w:type="gramStart"/>
            <w:r w:rsidRPr="00EC6116">
              <w:rPr>
                <w:rFonts w:ascii="宋体" w:hAnsi="宋体" w:cs="宋体" w:hint="eastAsia"/>
                <w:kern w:val="0"/>
                <w:sz w:val="18"/>
                <w:szCs w:val="18"/>
              </w:rPr>
              <w:t>标配</w:t>
            </w:r>
            <w:proofErr w:type="gramEnd"/>
          </w:p>
        </w:tc>
      </w:tr>
      <w:tr w:rsidR="00C321CD" w:rsidRPr="00C96FC7" w:rsidTr="00F7683B">
        <w:trPr>
          <w:tblCellSpacing w:w="0" w:type="dxa"/>
          <w:jc w:val="center"/>
        </w:trPr>
        <w:tc>
          <w:tcPr>
            <w:tcW w:w="207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翻转弹簧个数</w:t>
            </w:r>
          </w:p>
        </w:tc>
        <w:tc>
          <w:tcPr>
            <w:tcW w:w="1727"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sidRPr="00C96FC7">
              <w:rPr>
                <w:rFonts w:ascii="宋体" w:hAnsi="宋体" w:cs="宋体"/>
                <w:kern w:val="0"/>
                <w:sz w:val="18"/>
                <w:szCs w:val="18"/>
              </w:rPr>
              <w:t>4</w:t>
            </w:r>
          </w:p>
        </w:tc>
        <w:tc>
          <w:tcPr>
            <w:tcW w:w="2441" w:type="dxa"/>
          </w:tcPr>
          <w:p w:rsidR="00C321CD" w:rsidRPr="00C96FC7" w:rsidRDefault="00C321CD" w:rsidP="00F7683B">
            <w:pPr>
              <w:widowControl/>
              <w:spacing w:before="100" w:beforeAutospacing="1" w:after="100" w:afterAutospacing="1" w:line="360" w:lineRule="auto"/>
              <w:jc w:val="center"/>
              <w:rPr>
                <w:rFonts w:ascii="宋体" w:hAnsi="宋体" w:cs="宋体"/>
                <w:kern w:val="0"/>
                <w:sz w:val="18"/>
                <w:szCs w:val="18"/>
              </w:rPr>
            </w:pPr>
            <w:r>
              <w:rPr>
                <w:rFonts w:ascii="宋体" w:hAnsi="宋体" w:cs="宋体" w:hint="eastAsia"/>
                <w:kern w:val="0"/>
                <w:sz w:val="18"/>
                <w:szCs w:val="18"/>
              </w:rPr>
              <w:t>直接举升系统</w:t>
            </w:r>
          </w:p>
        </w:tc>
        <w:tc>
          <w:tcPr>
            <w:tcW w:w="2091" w:type="dxa"/>
          </w:tcPr>
          <w:p w:rsidR="00C321CD" w:rsidRDefault="00C321CD" w:rsidP="00F7683B">
            <w:pPr>
              <w:spacing w:line="360" w:lineRule="auto"/>
              <w:jc w:val="center"/>
            </w:pPr>
            <w:proofErr w:type="gramStart"/>
            <w:r w:rsidRPr="00EC6116">
              <w:rPr>
                <w:rFonts w:ascii="宋体" w:hAnsi="宋体" w:cs="宋体" w:hint="eastAsia"/>
                <w:kern w:val="0"/>
                <w:sz w:val="18"/>
                <w:szCs w:val="18"/>
              </w:rPr>
              <w:t>标配</w:t>
            </w:r>
            <w:proofErr w:type="gramEnd"/>
          </w:p>
        </w:tc>
      </w:tr>
    </w:tbl>
    <w:p w:rsidR="00475894" w:rsidRDefault="00475894" w:rsidP="00475894">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sidRPr="00475894">
        <w:rPr>
          <w:rFonts w:ascii="仿宋" w:eastAsia="仿宋" w:hAnsi="仿宋" w:cs="Calibri" w:hint="eastAsia"/>
          <w:kern w:val="2"/>
          <w:sz w:val="28"/>
          <w:szCs w:val="28"/>
        </w:rPr>
        <w:t>（二）</w:t>
      </w:r>
      <w:proofErr w:type="gramStart"/>
      <w:r w:rsidR="00A54CCF">
        <w:rPr>
          <w:rFonts w:ascii="仿宋" w:eastAsia="仿宋" w:hAnsi="仿宋" w:cs="Calibri" w:hint="eastAsia"/>
          <w:kern w:val="2"/>
          <w:sz w:val="28"/>
          <w:szCs w:val="28"/>
        </w:rPr>
        <w:t>小型雪滚除雪车</w:t>
      </w:r>
      <w:proofErr w:type="gramEnd"/>
    </w:p>
    <w:p w:rsidR="00F97FDF" w:rsidRDefault="00E7288D" w:rsidP="00475894">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（1）数量：2台</w:t>
      </w:r>
    </w:p>
    <w:p w:rsidR="00E7288D" w:rsidRDefault="00E7288D" w:rsidP="00475894">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lastRenderedPageBreak/>
        <w:t>（2）</w:t>
      </w:r>
      <w:proofErr w:type="gramStart"/>
      <w:r w:rsidR="002E1789">
        <w:rPr>
          <w:rFonts w:ascii="仿宋" w:eastAsia="仿宋" w:hAnsi="仿宋" w:cs="Calibri" w:hint="eastAsia"/>
          <w:kern w:val="2"/>
          <w:sz w:val="28"/>
          <w:szCs w:val="28"/>
        </w:rPr>
        <w:t>小型雪滚除雪车</w:t>
      </w:r>
      <w:proofErr w:type="gramEnd"/>
      <w:r w:rsidR="002E1789">
        <w:rPr>
          <w:rFonts w:ascii="仿宋" w:eastAsia="仿宋" w:hAnsi="仿宋" w:cs="Calibri" w:hint="eastAsia"/>
          <w:kern w:val="2"/>
          <w:sz w:val="28"/>
          <w:szCs w:val="28"/>
        </w:rPr>
        <w:t>，</w:t>
      </w:r>
      <w:r w:rsidR="008E08A9">
        <w:rPr>
          <w:rFonts w:ascii="仿宋" w:eastAsia="仿宋" w:hAnsi="仿宋" w:cs="Calibri" w:hint="eastAsia"/>
          <w:kern w:val="2"/>
          <w:sz w:val="28"/>
          <w:szCs w:val="28"/>
        </w:rPr>
        <w:t>具有沙滩越野车结构，</w:t>
      </w:r>
      <w:r w:rsidR="002E1789">
        <w:rPr>
          <w:rFonts w:ascii="仿宋" w:eastAsia="仿宋" w:hAnsi="仿宋" w:cs="Calibri" w:hint="eastAsia"/>
          <w:kern w:val="2"/>
          <w:sz w:val="28"/>
          <w:szCs w:val="28"/>
        </w:rPr>
        <w:t>可一人驾驶，通过简单</w:t>
      </w:r>
      <w:r w:rsidR="00D13C4D">
        <w:rPr>
          <w:rFonts w:ascii="仿宋" w:eastAsia="仿宋" w:hAnsi="仿宋" w:cs="Calibri" w:hint="eastAsia"/>
          <w:kern w:val="2"/>
          <w:sz w:val="28"/>
          <w:szCs w:val="28"/>
        </w:rPr>
        <w:t>更换车前除雪装置即可扫雪、</w:t>
      </w:r>
      <w:r w:rsidR="001E4F58">
        <w:rPr>
          <w:rFonts w:ascii="仿宋" w:eastAsia="仿宋" w:hAnsi="仿宋" w:cs="Calibri" w:hint="eastAsia"/>
          <w:kern w:val="2"/>
          <w:sz w:val="28"/>
          <w:szCs w:val="28"/>
        </w:rPr>
        <w:t>推雪、扬雪扫水、清理落叶。不受</w:t>
      </w:r>
      <w:r w:rsidR="00975303">
        <w:rPr>
          <w:rFonts w:ascii="仿宋" w:eastAsia="仿宋" w:hAnsi="仿宋" w:cs="Calibri" w:hint="eastAsia"/>
          <w:kern w:val="2"/>
          <w:sz w:val="28"/>
          <w:szCs w:val="28"/>
        </w:rPr>
        <w:t>场地限制、不怕减速带、转场速度快，适用于街道、停车场、学校、非机动车道、广场、小区等</w:t>
      </w:r>
      <w:r w:rsidR="008E08A9">
        <w:rPr>
          <w:rFonts w:ascii="仿宋" w:eastAsia="仿宋" w:hAnsi="仿宋" w:cs="Calibri" w:hint="eastAsia"/>
          <w:kern w:val="2"/>
          <w:sz w:val="28"/>
          <w:szCs w:val="28"/>
        </w:rPr>
        <w:t>地的除雪作业。</w:t>
      </w:r>
    </w:p>
    <w:p w:rsidR="008E08A9" w:rsidRDefault="008E08A9" w:rsidP="00475894">
      <w:pPr>
        <w:pStyle w:val="a8"/>
        <w:snapToGrid w:val="0"/>
        <w:spacing w:before="0" w:beforeAutospacing="0" w:after="0" w:afterAutospacing="0" w:line="360" w:lineRule="auto"/>
        <w:ind w:firstLineChars="200" w:firstLine="560"/>
        <w:rPr>
          <w:rFonts w:ascii="仿宋" w:eastAsia="仿宋" w:hAnsi="仿宋" w:cs="Calibri"/>
          <w:kern w:val="2"/>
          <w:sz w:val="28"/>
          <w:szCs w:val="28"/>
        </w:rPr>
      </w:pPr>
      <w:r>
        <w:rPr>
          <w:rFonts w:ascii="仿宋" w:eastAsia="仿宋" w:hAnsi="仿宋" w:cs="Calibri" w:hint="eastAsia"/>
          <w:kern w:val="2"/>
          <w:sz w:val="28"/>
          <w:szCs w:val="28"/>
        </w:rPr>
        <w:t>（3）具体参数如下：</w:t>
      </w:r>
    </w:p>
    <w:tbl>
      <w:tblPr>
        <w:tblW w:w="9020" w:type="dxa"/>
        <w:jc w:val="center"/>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4902"/>
        <w:gridCol w:w="4118"/>
      </w:tblGrid>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产品尺寸</w:t>
            </w:r>
            <w:r>
              <w:rPr>
                <w:rFonts w:hint="eastAsia"/>
              </w:rPr>
              <w:t>：长</w:t>
            </w:r>
            <w:r>
              <w:rPr>
                <w:rFonts w:ascii="Arial" w:hAnsi="Arial" w:cs="Arial"/>
              </w:rPr>
              <w:t>×</w:t>
            </w:r>
            <w:r>
              <w:rPr>
                <w:rFonts w:hint="eastAsia"/>
              </w:rPr>
              <w:t>宽</w:t>
            </w:r>
            <w:r>
              <w:rPr>
                <w:rFonts w:ascii="Arial" w:hAnsi="Arial" w:cs="Arial"/>
              </w:rPr>
              <w:t>×</w:t>
            </w:r>
            <w:r>
              <w:rPr>
                <w:rFonts w:hint="eastAsia"/>
              </w:rPr>
              <w:t>高</w:t>
            </w:r>
          </w:p>
        </w:tc>
        <w:tc>
          <w:tcPr>
            <w:tcW w:w="4118" w:type="dxa"/>
            <w:shd w:val="clear" w:color="auto" w:fill="auto"/>
            <w:tcMar>
              <w:top w:w="0" w:type="dxa"/>
              <w:left w:w="0" w:type="dxa"/>
              <w:bottom w:w="0" w:type="dxa"/>
              <w:right w:w="0" w:type="dxa"/>
            </w:tcMar>
            <w:vAlign w:val="center"/>
          </w:tcPr>
          <w:p w:rsidR="008E08A9" w:rsidRDefault="008E08A9" w:rsidP="00F7683B">
            <w:r>
              <w:t>3000</w:t>
            </w:r>
            <w:r>
              <w:rPr>
                <w:rFonts w:ascii="Arial" w:hAnsi="Arial" w:cs="Arial"/>
              </w:rPr>
              <w:t>×</w:t>
            </w:r>
            <w:r>
              <w:t>1500</w:t>
            </w:r>
            <w:r>
              <w:rPr>
                <w:rFonts w:ascii="Arial" w:hAnsi="Arial" w:cs="Arial"/>
              </w:rPr>
              <w:t>×</w:t>
            </w:r>
            <w:r>
              <w:t>1850</w:t>
            </w:r>
            <w:r>
              <w:t>毫米</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最小离地间隙</w:t>
            </w:r>
          </w:p>
        </w:tc>
        <w:tc>
          <w:tcPr>
            <w:tcW w:w="4118" w:type="dxa"/>
            <w:shd w:val="clear" w:color="auto" w:fill="auto"/>
            <w:tcMar>
              <w:top w:w="0" w:type="dxa"/>
              <w:left w:w="0" w:type="dxa"/>
              <w:bottom w:w="0" w:type="dxa"/>
              <w:right w:w="0" w:type="dxa"/>
            </w:tcMar>
            <w:vAlign w:val="center"/>
          </w:tcPr>
          <w:p w:rsidR="008E08A9" w:rsidRDefault="008E08A9" w:rsidP="00F7683B">
            <w:r>
              <w:t>15</w:t>
            </w:r>
            <w:r>
              <w:t>厘米</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档位</w:t>
            </w:r>
          </w:p>
        </w:tc>
        <w:tc>
          <w:tcPr>
            <w:tcW w:w="4118" w:type="dxa"/>
            <w:shd w:val="clear" w:color="auto" w:fill="auto"/>
            <w:tcMar>
              <w:top w:w="0" w:type="dxa"/>
              <w:left w:w="0" w:type="dxa"/>
              <w:bottom w:w="0" w:type="dxa"/>
              <w:right w:w="0" w:type="dxa"/>
            </w:tcMar>
            <w:vAlign w:val="center"/>
          </w:tcPr>
          <w:p w:rsidR="008E08A9" w:rsidRDefault="008E08A9" w:rsidP="00F7683B">
            <w:r>
              <w:t>4</w:t>
            </w:r>
            <w:r>
              <w:t>前进</w:t>
            </w:r>
            <w:r>
              <w:t>,1</w:t>
            </w:r>
            <w:r>
              <w:t>倒退</w:t>
            </w:r>
            <w:r>
              <w:t>,N</w:t>
            </w:r>
            <w:r>
              <w:t>空挡</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速度前</w:t>
            </w:r>
            <w:r>
              <w:t>/</w:t>
            </w:r>
            <w:r>
              <w:t>退</w:t>
            </w:r>
          </w:p>
        </w:tc>
        <w:tc>
          <w:tcPr>
            <w:tcW w:w="4118" w:type="dxa"/>
            <w:shd w:val="clear" w:color="auto" w:fill="auto"/>
            <w:tcMar>
              <w:top w:w="0" w:type="dxa"/>
              <w:left w:w="0" w:type="dxa"/>
              <w:bottom w:w="0" w:type="dxa"/>
              <w:right w:w="0" w:type="dxa"/>
            </w:tcMar>
            <w:vAlign w:val="center"/>
          </w:tcPr>
          <w:p w:rsidR="008E08A9" w:rsidRDefault="008E08A9" w:rsidP="00F7683B">
            <w:r>
              <w:t>0-22KM/H</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最小转弯半径</w:t>
            </w:r>
          </w:p>
        </w:tc>
        <w:tc>
          <w:tcPr>
            <w:tcW w:w="4118" w:type="dxa"/>
            <w:shd w:val="clear" w:color="auto" w:fill="auto"/>
            <w:tcMar>
              <w:top w:w="0" w:type="dxa"/>
              <w:left w:w="0" w:type="dxa"/>
              <w:bottom w:w="0" w:type="dxa"/>
              <w:right w:w="0" w:type="dxa"/>
            </w:tcMar>
            <w:vAlign w:val="center"/>
          </w:tcPr>
          <w:p w:rsidR="008E08A9" w:rsidRDefault="008E08A9" w:rsidP="00F7683B">
            <w:r>
              <w:t>小于</w:t>
            </w:r>
            <w:r>
              <w:t>2</w:t>
            </w:r>
            <w:r>
              <w:t>米</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驱动方式</w:t>
            </w:r>
          </w:p>
        </w:tc>
        <w:tc>
          <w:tcPr>
            <w:tcW w:w="4118" w:type="dxa"/>
            <w:shd w:val="clear" w:color="auto" w:fill="auto"/>
            <w:tcMar>
              <w:top w:w="0" w:type="dxa"/>
              <w:left w:w="0" w:type="dxa"/>
              <w:bottom w:w="0" w:type="dxa"/>
              <w:right w:w="0" w:type="dxa"/>
            </w:tcMar>
            <w:vAlign w:val="center"/>
          </w:tcPr>
          <w:p w:rsidR="008E08A9" w:rsidRDefault="008E08A9" w:rsidP="00F7683B">
            <w:r>
              <w:t>后轮驱动</w:t>
            </w:r>
            <w:r>
              <w:t>,</w:t>
            </w:r>
            <w:r>
              <w:t>轴传动</w:t>
            </w:r>
            <w:r>
              <w:t>,</w:t>
            </w:r>
            <w:r>
              <w:t>轴传动差速器</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整车重量</w:t>
            </w:r>
          </w:p>
        </w:tc>
        <w:tc>
          <w:tcPr>
            <w:tcW w:w="4118" w:type="dxa"/>
            <w:shd w:val="clear" w:color="auto" w:fill="auto"/>
            <w:tcMar>
              <w:top w:w="0" w:type="dxa"/>
              <w:left w:w="0" w:type="dxa"/>
              <w:bottom w:w="0" w:type="dxa"/>
              <w:right w:w="0" w:type="dxa"/>
            </w:tcMar>
            <w:vAlign w:val="center"/>
          </w:tcPr>
          <w:p w:rsidR="008E08A9" w:rsidRDefault="008E08A9" w:rsidP="00F7683B">
            <w:r>
              <w:t>0.35</w:t>
            </w:r>
            <w:r>
              <w:t>吨</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毛刷宽度</w:t>
            </w:r>
          </w:p>
        </w:tc>
        <w:tc>
          <w:tcPr>
            <w:tcW w:w="4118" w:type="dxa"/>
            <w:shd w:val="clear" w:color="auto" w:fill="auto"/>
            <w:tcMar>
              <w:top w:w="0" w:type="dxa"/>
              <w:left w:w="0" w:type="dxa"/>
              <w:bottom w:w="0" w:type="dxa"/>
              <w:right w:w="0" w:type="dxa"/>
            </w:tcMar>
            <w:vAlign w:val="center"/>
          </w:tcPr>
          <w:p w:rsidR="008E08A9" w:rsidRDefault="008E08A9" w:rsidP="00F7683B">
            <w:r>
              <w:t>1.5</w:t>
            </w:r>
            <w:r>
              <w:t>米</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毛刷直径</w:t>
            </w:r>
          </w:p>
        </w:tc>
        <w:tc>
          <w:tcPr>
            <w:tcW w:w="4118" w:type="dxa"/>
            <w:shd w:val="clear" w:color="auto" w:fill="auto"/>
            <w:tcMar>
              <w:top w:w="0" w:type="dxa"/>
              <w:left w:w="0" w:type="dxa"/>
              <w:bottom w:w="0" w:type="dxa"/>
              <w:right w:w="0" w:type="dxa"/>
            </w:tcMar>
            <w:vAlign w:val="center"/>
          </w:tcPr>
          <w:p w:rsidR="008E08A9" w:rsidRDefault="008E08A9" w:rsidP="00F7683B">
            <w:r>
              <w:t>60</w:t>
            </w:r>
            <w:r>
              <w:t>厘米</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毛刷转速</w:t>
            </w:r>
          </w:p>
        </w:tc>
        <w:tc>
          <w:tcPr>
            <w:tcW w:w="4118" w:type="dxa"/>
            <w:shd w:val="clear" w:color="auto" w:fill="auto"/>
            <w:tcMar>
              <w:top w:w="0" w:type="dxa"/>
              <w:left w:w="0" w:type="dxa"/>
              <w:bottom w:w="0" w:type="dxa"/>
              <w:right w:w="0" w:type="dxa"/>
            </w:tcMar>
            <w:vAlign w:val="center"/>
          </w:tcPr>
          <w:p w:rsidR="008E08A9" w:rsidRDefault="008E08A9" w:rsidP="00F7683B">
            <w:r>
              <w:t>&gt;300RPM</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左右角度控制</w:t>
            </w:r>
          </w:p>
        </w:tc>
        <w:tc>
          <w:tcPr>
            <w:tcW w:w="4118" w:type="dxa"/>
            <w:shd w:val="clear" w:color="auto" w:fill="auto"/>
            <w:tcMar>
              <w:top w:w="0" w:type="dxa"/>
              <w:left w:w="0" w:type="dxa"/>
              <w:bottom w:w="0" w:type="dxa"/>
              <w:right w:w="0" w:type="dxa"/>
            </w:tcMar>
            <w:vAlign w:val="center"/>
          </w:tcPr>
          <w:p w:rsidR="008E08A9" w:rsidRDefault="008E08A9" w:rsidP="00F7683B">
            <w:r>
              <w:t>手动</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毛刷离地控制</w:t>
            </w:r>
          </w:p>
        </w:tc>
        <w:tc>
          <w:tcPr>
            <w:tcW w:w="4118" w:type="dxa"/>
            <w:shd w:val="clear" w:color="auto" w:fill="auto"/>
            <w:tcMar>
              <w:top w:w="0" w:type="dxa"/>
              <w:left w:w="0" w:type="dxa"/>
              <w:bottom w:w="0" w:type="dxa"/>
              <w:right w:w="0" w:type="dxa"/>
            </w:tcMar>
            <w:vAlign w:val="center"/>
          </w:tcPr>
          <w:p w:rsidR="008E08A9" w:rsidRDefault="008E08A9" w:rsidP="00F7683B">
            <w:r>
              <w:t>绞盘</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毛刷左右工作角度</w:t>
            </w:r>
          </w:p>
        </w:tc>
        <w:tc>
          <w:tcPr>
            <w:tcW w:w="4118" w:type="dxa"/>
            <w:shd w:val="clear" w:color="auto" w:fill="auto"/>
            <w:tcMar>
              <w:top w:w="0" w:type="dxa"/>
              <w:left w:w="0" w:type="dxa"/>
              <w:bottom w:w="0" w:type="dxa"/>
              <w:right w:w="0" w:type="dxa"/>
            </w:tcMar>
            <w:vAlign w:val="center"/>
          </w:tcPr>
          <w:p w:rsidR="008E08A9" w:rsidRDefault="008E08A9" w:rsidP="00F7683B">
            <w:r>
              <w:t>20</w:t>
            </w:r>
            <w:r>
              <w:t>度</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轮胎尺寸</w:t>
            </w:r>
          </w:p>
        </w:tc>
        <w:tc>
          <w:tcPr>
            <w:tcW w:w="4118" w:type="dxa"/>
            <w:shd w:val="clear" w:color="auto" w:fill="auto"/>
            <w:tcMar>
              <w:top w:w="0" w:type="dxa"/>
              <w:left w:w="0" w:type="dxa"/>
              <w:bottom w:w="0" w:type="dxa"/>
              <w:right w:w="0" w:type="dxa"/>
            </w:tcMar>
            <w:vAlign w:val="center"/>
          </w:tcPr>
          <w:p w:rsidR="008E08A9" w:rsidRDefault="008E08A9" w:rsidP="00F7683B">
            <w:r>
              <w:t>12</w:t>
            </w:r>
            <w:r>
              <w:t>寸铝轮毂</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发动机型号</w:t>
            </w:r>
          </w:p>
        </w:tc>
        <w:tc>
          <w:tcPr>
            <w:tcW w:w="4118" w:type="dxa"/>
            <w:shd w:val="clear" w:color="auto" w:fill="auto"/>
            <w:tcMar>
              <w:top w:w="0" w:type="dxa"/>
              <w:left w:w="0" w:type="dxa"/>
              <w:bottom w:w="0" w:type="dxa"/>
              <w:right w:w="0" w:type="dxa"/>
            </w:tcMar>
            <w:vAlign w:val="center"/>
          </w:tcPr>
          <w:p w:rsidR="008E08A9" w:rsidRDefault="008E08A9" w:rsidP="00F7683B">
            <w:r>
              <w:t>宗申</w:t>
            </w:r>
            <w:r>
              <w:t>250CC</w:t>
            </w:r>
            <w:r>
              <w:t>风冷发动机</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发动机类型</w:t>
            </w:r>
          </w:p>
        </w:tc>
        <w:tc>
          <w:tcPr>
            <w:tcW w:w="4118" w:type="dxa"/>
            <w:shd w:val="clear" w:color="auto" w:fill="auto"/>
            <w:tcMar>
              <w:top w:w="0" w:type="dxa"/>
              <w:left w:w="0" w:type="dxa"/>
              <w:bottom w:w="0" w:type="dxa"/>
              <w:right w:w="0" w:type="dxa"/>
            </w:tcMar>
            <w:vAlign w:val="center"/>
          </w:tcPr>
          <w:p w:rsidR="008E08A9" w:rsidRDefault="008E08A9" w:rsidP="00F7683B">
            <w:r>
              <w:t>宗申单缸四冲程汽油机</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发动机额定功率</w:t>
            </w:r>
          </w:p>
        </w:tc>
        <w:tc>
          <w:tcPr>
            <w:tcW w:w="4118" w:type="dxa"/>
            <w:shd w:val="clear" w:color="auto" w:fill="auto"/>
            <w:tcMar>
              <w:top w:w="0" w:type="dxa"/>
              <w:left w:w="0" w:type="dxa"/>
              <w:bottom w:w="0" w:type="dxa"/>
              <w:right w:w="0" w:type="dxa"/>
            </w:tcMar>
            <w:vAlign w:val="center"/>
          </w:tcPr>
          <w:p w:rsidR="008E08A9" w:rsidRDefault="008E08A9" w:rsidP="00F7683B">
            <w:r>
              <w:t>汽油</w:t>
            </w:r>
            <w:r>
              <w:t>18</w:t>
            </w:r>
            <w:r>
              <w:t>马力</w:t>
            </w:r>
            <w:r>
              <w:t>,14.2KW</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启动方式</w:t>
            </w:r>
          </w:p>
        </w:tc>
        <w:tc>
          <w:tcPr>
            <w:tcW w:w="4118" w:type="dxa"/>
            <w:shd w:val="clear" w:color="auto" w:fill="auto"/>
            <w:tcMar>
              <w:top w:w="0" w:type="dxa"/>
              <w:left w:w="0" w:type="dxa"/>
              <w:bottom w:w="0" w:type="dxa"/>
              <w:right w:w="0" w:type="dxa"/>
            </w:tcMar>
            <w:vAlign w:val="center"/>
          </w:tcPr>
          <w:p w:rsidR="008E08A9" w:rsidRDefault="008E08A9" w:rsidP="00F7683B">
            <w:proofErr w:type="gramStart"/>
            <w:r>
              <w:t>电启</w:t>
            </w:r>
            <w:proofErr w:type="gramEnd"/>
            <w:r>
              <w:t xml:space="preserve"> /</w:t>
            </w:r>
            <w:r>
              <w:t>脚踏</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油耗</w:t>
            </w:r>
          </w:p>
        </w:tc>
        <w:tc>
          <w:tcPr>
            <w:tcW w:w="4118" w:type="dxa"/>
            <w:shd w:val="clear" w:color="auto" w:fill="auto"/>
            <w:tcMar>
              <w:top w:w="0" w:type="dxa"/>
              <w:left w:w="0" w:type="dxa"/>
              <w:bottom w:w="0" w:type="dxa"/>
              <w:right w:w="0" w:type="dxa"/>
            </w:tcMar>
            <w:vAlign w:val="center"/>
          </w:tcPr>
          <w:p w:rsidR="008E08A9" w:rsidRDefault="008E08A9" w:rsidP="00F7683B">
            <w:r>
              <w:t>3.5</w:t>
            </w:r>
            <w:r>
              <w:t>升</w:t>
            </w:r>
            <w:r>
              <w:t>/</w:t>
            </w:r>
            <w:proofErr w:type="gramStart"/>
            <w:r>
              <w:t>百公里</w:t>
            </w:r>
            <w:proofErr w:type="gramEnd"/>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t>额定转速</w:t>
            </w:r>
          </w:p>
        </w:tc>
        <w:tc>
          <w:tcPr>
            <w:tcW w:w="4118" w:type="dxa"/>
            <w:shd w:val="clear" w:color="auto" w:fill="auto"/>
            <w:tcMar>
              <w:top w:w="0" w:type="dxa"/>
              <w:left w:w="0" w:type="dxa"/>
              <w:bottom w:w="0" w:type="dxa"/>
              <w:right w:w="0" w:type="dxa"/>
            </w:tcMar>
            <w:vAlign w:val="center"/>
          </w:tcPr>
          <w:p w:rsidR="008E08A9" w:rsidRDefault="008E08A9" w:rsidP="00F7683B">
            <w:r>
              <w:t>5000RPM</w:t>
            </w:r>
          </w:p>
        </w:tc>
      </w:tr>
      <w:tr w:rsidR="008E08A9" w:rsidTr="00D75B5D">
        <w:trPr>
          <w:trHeight w:val="370"/>
          <w:jc w:val="center"/>
        </w:trPr>
        <w:tc>
          <w:tcPr>
            <w:tcW w:w="4902" w:type="dxa"/>
            <w:shd w:val="clear" w:color="auto" w:fill="auto"/>
            <w:tcMar>
              <w:top w:w="0" w:type="dxa"/>
              <w:left w:w="0" w:type="dxa"/>
              <w:bottom w:w="0" w:type="dxa"/>
              <w:right w:w="0" w:type="dxa"/>
            </w:tcMar>
            <w:vAlign w:val="center"/>
          </w:tcPr>
          <w:p w:rsidR="008E08A9" w:rsidRDefault="008E08A9" w:rsidP="00F7683B">
            <w:r>
              <w:rPr>
                <w:rFonts w:hint="eastAsia"/>
              </w:rPr>
              <w:t>备注</w:t>
            </w:r>
          </w:p>
        </w:tc>
        <w:tc>
          <w:tcPr>
            <w:tcW w:w="4118" w:type="dxa"/>
            <w:shd w:val="clear" w:color="auto" w:fill="auto"/>
            <w:tcMar>
              <w:top w:w="0" w:type="dxa"/>
              <w:left w:w="0" w:type="dxa"/>
              <w:bottom w:w="0" w:type="dxa"/>
              <w:right w:w="0" w:type="dxa"/>
            </w:tcMar>
            <w:vAlign w:val="center"/>
          </w:tcPr>
          <w:p w:rsidR="008E08A9" w:rsidRDefault="008E08A9" w:rsidP="00F7683B">
            <w:proofErr w:type="gramStart"/>
            <w:r>
              <w:rPr>
                <w:rFonts w:hint="eastAsia"/>
              </w:rPr>
              <w:t>标配雪铲</w:t>
            </w:r>
            <w:proofErr w:type="gramEnd"/>
            <w:r>
              <w:rPr>
                <w:rFonts w:hint="eastAsia"/>
              </w:rPr>
              <w:t>、滚刷</w:t>
            </w:r>
          </w:p>
        </w:tc>
      </w:tr>
    </w:tbl>
    <w:p w:rsidR="00BA3932" w:rsidRPr="008C5626" w:rsidRDefault="00BA3932" w:rsidP="008C5626">
      <w:pPr>
        <w:autoSpaceDE w:val="0"/>
        <w:autoSpaceDN w:val="0"/>
        <w:adjustRightInd w:val="0"/>
        <w:spacing w:line="360" w:lineRule="auto"/>
        <w:ind w:firstLineChars="196" w:firstLine="551"/>
        <w:rPr>
          <w:rFonts w:ascii="仿宋_GB2312" w:eastAsia="仿宋_GB2312" w:hAnsi="仿宋" w:cs="仿宋_GB2312"/>
          <w:b/>
          <w:color w:val="000000"/>
          <w:sz w:val="28"/>
          <w:szCs w:val="28"/>
        </w:rPr>
      </w:pPr>
      <w:r w:rsidRPr="008C5626">
        <w:rPr>
          <w:rFonts w:ascii="仿宋_GB2312" w:eastAsia="仿宋_GB2312" w:hAnsi="仿宋" w:cs="仿宋_GB2312" w:hint="eastAsia"/>
          <w:b/>
          <w:color w:val="000000"/>
          <w:sz w:val="28"/>
          <w:szCs w:val="28"/>
        </w:rPr>
        <w:t>五、相关服务</w:t>
      </w:r>
    </w:p>
    <w:p w:rsidR="008C5626" w:rsidRPr="008C5626" w:rsidRDefault="00BA3932" w:rsidP="008C5626">
      <w:pPr>
        <w:autoSpaceDE w:val="0"/>
        <w:autoSpaceDN w:val="0"/>
        <w:adjustRightInd w:val="0"/>
        <w:spacing w:line="360" w:lineRule="auto"/>
        <w:ind w:firstLineChars="196" w:firstLine="549"/>
        <w:rPr>
          <w:rFonts w:ascii="仿宋_GB2312" w:eastAsia="仿宋_GB2312" w:hAnsi="仿宋" w:cs="仿宋_GB2312"/>
          <w:color w:val="000000"/>
          <w:sz w:val="28"/>
          <w:szCs w:val="28"/>
        </w:rPr>
      </w:pPr>
      <w:r w:rsidRPr="008C5626">
        <w:rPr>
          <w:rFonts w:ascii="仿宋_GB2312" w:eastAsia="仿宋_GB2312" w:hAnsi="仿宋" w:cs="仿宋_GB2312" w:hint="eastAsia"/>
          <w:color w:val="000000"/>
          <w:sz w:val="28"/>
          <w:szCs w:val="28"/>
        </w:rPr>
        <w:t>1.以上设备</w:t>
      </w:r>
      <w:r w:rsidR="008C5626" w:rsidRPr="008C5626">
        <w:rPr>
          <w:rFonts w:ascii="仿宋_GB2312" w:eastAsia="仿宋_GB2312" w:hAnsi="仿宋" w:cs="仿宋_GB2312" w:hint="eastAsia"/>
          <w:color w:val="000000"/>
          <w:sz w:val="28"/>
          <w:szCs w:val="28"/>
        </w:rPr>
        <w:t>，中标供应商在质保内，非人为损坏，负责免费维修，不收取任何费用；</w:t>
      </w:r>
    </w:p>
    <w:p w:rsidR="00BA3932" w:rsidRDefault="008C5626" w:rsidP="008C5626">
      <w:pPr>
        <w:autoSpaceDE w:val="0"/>
        <w:autoSpaceDN w:val="0"/>
        <w:adjustRightInd w:val="0"/>
        <w:spacing w:line="360" w:lineRule="auto"/>
        <w:ind w:firstLineChars="196" w:firstLine="549"/>
        <w:rPr>
          <w:rFonts w:ascii="仿宋_GB2312" w:eastAsia="仿宋_GB2312" w:hAnsi="仿宋" w:cs="仿宋_GB2312"/>
          <w:color w:val="000000"/>
          <w:sz w:val="28"/>
          <w:szCs w:val="28"/>
        </w:rPr>
      </w:pPr>
      <w:r w:rsidRPr="008C5626">
        <w:rPr>
          <w:rFonts w:ascii="仿宋_GB2312" w:eastAsia="仿宋_GB2312" w:hAnsi="仿宋" w:cs="仿宋_GB2312" w:hint="eastAsia"/>
          <w:color w:val="000000"/>
          <w:sz w:val="28"/>
          <w:szCs w:val="28"/>
        </w:rPr>
        <w:t>2.过质保期的，</w:t>
      </w:r>
      <w:r w:rsidR="00BA3932" w:rsidRPr="008C5626">
        <w:rPr>
          <w:rFonts w:ascii="仿宋_GB2312" w:eastAsia="仿宋_GB2312" w:hAnsi="仿宋" w:cs="仿宋_GB2312" w:hint="eastAsia"/>
          <w:color w:val="000000"/>
          <w:sz w:val="28"/>
          <w:szCs w:val="28"/>
        </w:rPr>
        <w:t>厂商终身免费上门进行维修，</w:t>
      </w:r>
      <w:r w:rsidRPr="008C5626">
        <w:rPr>
          <w:rFonts w:ascii="仿宋_GB2312" w:eastAsia="仿宋_GB2312" w:hAnsi="仿宋" w:cs="仿宋_GB2312" w:hint="eastAsia"/>
          <w:color w:val="000000"/>
          <w:sz w:val="28"/>
          <w:szCs w:val="28"/>
        </w:rPr>
        <w:t>其配件等相关硬件由招标方负责。</w:t>
      </w:r>
    </w:p>
    <w:p w:rsidR="00FC4953" w:rsidRPr="008C5626" w:rsidRDefault="00FC4953" w:rsidP="008C5626">
      <w:pPr>
        <w:autoSpaceDE w:val="0"/>
        <w:autoSpaceDN w:val="0"/>
        <w:adjustRightInd w:val="0"/>
        <w:spacing w:line="360" w:lineRule="auto"/>
        <w:ind w:firstLineChars="196" w:firstLine="549"/>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lastRenderedPageBreak/>
        <w:t>3.供应商应在验收前，负责对使用人进行安装以及上路操作等培训，确保能安全正常投入使用。</w:t>
      </w:r>
    </w:p>
    <w:p w:rsidR="00370050" w:rsidRPr="00FC4953" w:rsidRDefault="00FC4953" w:rsidP="00FC4953">
      <w:pPr>
        <w:autoSpaceDE w:val="0"/>
        <w:autoSpaceDN w:val="0"/>
        <w:adjustRightInd w:val="0"/>
        <w:spacing w:line="360" w:lineRule="auto"/>
        <w:ind w:firstLineChars="196" w:firstLine="551"/>
        <w:rPr>
          <w:rFonts w:ascii="仿宋_GB2312" w:eastAsia="仿宋_GB2312" w:hAnsi="仿宋" w:cs="仿宋_GB2312"/>
          <w:b/>
          <w:color w:val="000000"/>
          <w:sz w:val="28"/>
          <w:szCs w:val="28"/>
        </w:rPr>
      </w:pPr>
      <w:r w:rsidRPr="00FC4953">
        <w:rPr>
          <w:rFonts w:ascii="仿宋_GB2312" w:eastAsia="仿宋_GB2312" w:hAnsi="仿宋" w:cs="仿宋_GB2312" w:hint="eastAsia"/>
          <w:b/>
          <w:color w:val="000000"/>
          <w:sz w:val="28"/>
          <w:szCs w:val="28"/>
        </w:rPr>
        <w:t>六</w:t>
      </w:r>
      <w:r w:rsidR="00370050" w:rsidRPr="00FC4953">
        <w:rPr>
          <w:rFonts w:ascii="仿宋_GB2312" w:eastAsia="仿宋_GB2312" w:hAnsi="仿宋" w:cs="仿宋_GB2312" w:hint="eastAsia"/>
          <w:b/>
          <w:color w:val="000000"/>
          <w:sz w:val="28"/>
          <w:szCs w:val="28"/>
        </w:rPr>
        <w:t>、验收及相关</w:t>
      </w:r>
    </w:p>
    <w:p w:rsidR="00BA3932" w:rsidRDefault="00F413DA" w:rsidP="008C5626">
      <w:pPr>
        <w:spacing w:line="360" w:lineRule="auto"/>
        <w:ind w:firstLineChars="187" w:firstLine="524"/>
        <w:rPr>
          <w:rFonts w:ascii="仿宋_GB2312" w:eastAsia="仿宋_GB2312" w:hAnsi="仿宋" w:cs="仿宋_GB2312"/>
          <w:color w:val="000000"/>
          <w:sz w:val="28"/>
          <w:szCs w:val="28"/>
        </w:rPr>
      </w:pPr>
      <w:bookmarkStart w:id="11" w:name="_Toc266431020"/>
      <w:bookmarkStart w:id="12" w:name="_Toc266431128"/>
      <w:r>
        <w:rPr>
          <w:rFonts w:ascii="仿宋_GB2312" w:eastAsia="仿宋_GB2312" w:hAnsi="仿宋" w:cs="仿宋_GB2312" w:hint="eastAsia"/>
          <w:color w:val="000000"/>
          <w:sz w:val="28"/>
          <w:szCs w:val="28"/>
        </w:rPr>
        <w:t>1.中标供应商提供产品合格证书、使用说明</w:t>
      </w:r>
      <w:r w:rsidR="002D1ED9">
        <w:rPr>
          <w:rFonts w:ascii="仿宋_GB2312" w:eastAsia="仿宋_GB2312" w:hAnsi="仿宋" w:cs="仿宋_GB2312" w:hint="eastAsia"/>
          <w:color w:val="000000"/>
          <w:sz w:val="28"/>
          <w:szCs w:val="28"/>
        </w:rPr>
        <w:t>、</w:t>
      </w:r>
      <w:r w:rsidR="002D1ED9" w:rsidRPr="002D1ED9">
        <w:rPr>
          <w:rFonts w:ascii="仿宋_GB2312" w:eastAsia="仿宋_GB2312" w:hAnsi="仿宋" w:cs="仿宋_GB2312" w:hint="eastAsia"/>
          <w:color w:val="000000"/>
          <w:sz w:val="28"/>
          <w:szCs w:val="28"/>
        </w:rPr>
        <w:t>与投标产品质量性能和性能有关的技术及技术装备、工艺流程及新材料应用情况的说明或相关材料</w:t>
      </w:r>
      <w:r>
        <w:rPr>
          <w:rFonts w:ascii="仿宋_GB2312" w:eastAsia="仿宋_GB2312" w:hAnsi="仿宋" w:cs="仿宋_GB2312" w:hint="eastAsia"/>
          <w:color w:val="000000"/>
          <w:sz w:val="28"/>
          <w:szCs w:val="28"/>
        </w:rPr>
        <w:t>等相关</w:t>
      </w:r>
      <w:bookmarkEnd w:id="11"/>
      <w:bookmarkEnd w:id="12"/>
      <w:r w:rsidR="00430F9D">
        <w:rPr>
          <w:rFonts w:ascii="仿宋_GB2312" w:eastAsia="仿宋_GB2312" w:hAnsi="仿宋" w:cs="仿宋_GB2312" w:hint="eastAsia"/>
          <w:color w:val="000000"/>
          <w:sz w:val="28"/>
          <w:szCs w:val="28"/>
        </w:rPr>
        <w:t>材料</w:t>
      </w:r>
      <w:r>
        <w:rPr>
          <w:rFonts w:ascii="仿宋_GB2312" w:eastAsia="仿宋_GB2312" w:hAnsi="仿宋" w:cs="仿宋_GB2312" w:hint="eastAsia"/>
          <w:color w:val="000000"/>
          <w:sz w:val="28"/>
          <w:szCs w:val="28"/>
        </w:rPr>
        <w:t>；</w:t>
      </w:r>
    </w:p>
    <w:p w:rsidR="00F413DA" w:rsidRPr="00F413DA" w:rsidRDefault="00F413DA" w:rsidP="008C5626">
      <w:pPr>
        <w:spacing w:line="360" w:lineRule="auto"/>
        <w:ind w:firstLineChars="187" w:firstLine="524"/>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2.</w:t>
      </w:r>
      <w:r w:rsidR="00106F62">
        <w:rPr>
          <w:rFonts w:ascii="仿宋_GB2312" w:eastAsia="仿宋_GB2312" w:hAnsi="仿宋" w:cs="仿宋_GB2312" w:hint="eastAsia"/>
          <w:color w:val="000000"/>
          <w:sz w:val="28"/>
          <w:szCs w:val="28"/>
        </w:rPr>
        <w:t>提供相关进口设备证明材料，如：</w:t>
      </w:r>
      <w:r w:rsidRPr="00F413DA">
        <w:rPr>
          <w:rFonts w:ascii="仿宋_GB2312" w:eastAsia="仿宋_GB2312" w:hAnsi="仿宋" w:cs="仿宋_GB2312" w:hint="eastAsia"/>
          <w:color w:val="000000"/>
          <w:sz w:val="28"/>
          <w:szCs w:val="28"/>
        </w:rPr>
        <w:t>进口报关单</w:t>
      </w:r>
      <w:r w:rsidR="002F05BD">
        <w:rPr>
          <w:rFonts w:ascii="仿宋_GB2312" w:eastAsia="仿宋_GB2312" w:hAnsi="仿宋" w:cs="仿宋_GB2312" w:hint="eastAsia"/>
          <w:color w:val="000000"/>
          <w:sz w:val="28"/>
          <w:szCs w:val="28"/>
        </w:rPr>
        <w:t>、生产厂商相关证明</w:t>
      </w:r>
      <w:r w:rsidR="00106F62">
        <w:rPr>
          <w:rFonts w:ascii="仿宋_GB2312" w:eastAsia="仿宋_GB2312" w:hAnsi="仿宋" w:cs="仿宋_GB2312" w:hint="eastAsia"/>
          <w:color w:val="000000"/>
          <w:sz w:val="28"/>
          <w:szCs w:val="28"/>
        </w:rPr>
        <w:t>；</w:t>
      </w:r>
    </w:p>
    <w:p w:rsidR="00370050" w:rsidRPr="00106F62" w:rsidRDefault="00106F62" w:rsidP="00106F62">
      <w:pPr>
        <w:autoSpaceDE w:val="0"/>
        <w:autoSpaceDN w:val="0"/>
        <w:adjustRightInd w:val="0"/>
        <w:spacing w:line="360" w:lineRule="auto"/>
        <w:ind w:firstLineChars="196" w:firstLine="549"/>
        <w:rPr>
          <w:rFonts w:ascii="仿宋_GB2312" w:eastAsia="仿宋_GB2312" w:hAnsi="仿宋" w:cs="仿宋_GB2312"/>
          <w:color w:val="000000"/>
          <w:sz w:val="28"/>
          <w:szCs w:val="28"/>
        </w:rPr>
      </w:pPr>
      <w:r w:rsidRPr="00106F62">
        <w:rPr>
          <w:rFonts w:ascii="仿宋_GB2312" w:eastAsia="仿宋_GB2312" w:hAnsi="仿宋" w:cs="仿宋_GB2312" w:hint="eastAsia"/>
          <w:color w:val="000000"/>
          <w:sz w:val="28"/>
          <w:szCs w:val="28"/>
        </w:rPr>
        <w:t>3.经中标人</w:t>
      </w:r>
      <w:r>
        <w:rPr>
          <w:rFonts w:ascii="仿宋_GB2312" w:eastAsia="仿宋_GB2312" w:hAnsi="仿宋" w:cs="仿宋_GB2312" w:hint="eastAsia"/>
          <w:color w:val="000000"/>
          <w:sz w:val="28"/>
          <w:szCs w:val="28"/>
        </w:rPr>
        <w:t>试运行且符合使用要求后，进行验收。</w:t>
      </w:r>
    </w:p>
    <w:p w:rsidR="00D92DDD" w:rsidRDefault="002F05BD" w:rsidP="00D92DDD">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七</w:t>
      </w:r>
      <w:r w:rsidR="00D92DDD">
        <w:rPr>
          <w:rFonts w:ascii="仿宋" w:eastAsia="仿宋" w:hAnsi="仿宋" w:cs="仿宋_GB2312" w:hint="eastAsia"/>
          <w:b/>
          <w:color w:val="000000"/>
          <w:sz w:val="28"/>
          <w:szCs w:val="28"/>
        </w:rPr>
        <w:t>、其他</w:t>
      </w:r>
    </w:p>
    <w:p w:rsidR="00EC5C24" w:rsidRDefault="00D92DDD" w:rsidP="00EC5C24">
      <w:pPr>
        <w:autoSpaceDE w:val="0"/>
        <w:autoSpaceDN w:val="0"/>
        <w:adjustRightInd w:val="0"/>
        <w:spacing w:line="360" w:lineRule="auto"/>
        <w:ind w:firstLineChars="200" w:firstLine="560"/>
        <w:rPr>
          <w:rFonts w:ascii="仿宋_GB2312" w:eastAsia="仿宋_GB2312" w:hAnsi="仿宋" w:cs="仿宋_GB2312"/>
          <w:color w:val="000000"/>
          <w:sz w:val="28"/>
          <w:szCs w:val="28"/>
        </w:rPr>
      </w:pPr>
      <w:r w:rsidRPr="00475894">
        <w:rPr>
          <w:rFonts w:ascii="仿宋_GB2312" w:eastAsia="仿宋_GB2312" w:hAnsi="仿宋" w:cs="仿宋_GB2312" w:hint="eastAsia"/>
          <w:color w:val="000000"/>
          <w:sz w:val="28"/>
          <w:szCs w:val="28"/>
        </w:rPr>
        <w:t>1</w:t>
      </w:r>
      <w:r w:rsidR="00F61170" w:rsidRPr="00475894">
        <w:rPr>
          <w:rFonts w:ascii="仿宋_GB2312" w:eastAsia="仿宋_GB2312" w:hAnsi="仿宋" w:cs="仿宋_GB2312" w:hint="eastAsia"/>
          <w:color w:val="000000"/>
          <w:sz w:val="28"/>
          <w:szCs w:val="28"/>
        </w:rPr>
        <w:t>、</w:t>
      </w:r>
      <w:r w:rsidRPr="00475894">
        <w:rPr>
          <w:rFonts w:ascii="仿宋_GB2312" w:eastAsia="仿宋_GB2312" w:hAnsi="仿宋" w:cs="仿宋_GB2312" w:hint="eastAsia"/>
          <w:color w:val="000000"/>
          <w:sz w:val="28"/>
          <w:szCs w:val="28"/>
        </w:rPr>
        <w:t>服务范围中服务内容的增加或减少以实际发生为准，各业务承接以交付的时间为准</w:t>
      </w:r>
      <w:r w:rsidR="00E055C1" w:rsidRPr="00475894">
        <w:rPr>
          <w:rFonts w:ascii="仿宋_GB2312" w:eastAsia="仿宋_GB2312" w:hAnsi="仿宋" w:cs="仿宋_GB2312" w:hint="eastAsia"/>
          <w:color w:val="000000"/>
          <w:sz w:val="28"/>
          <w:szCs w:val="28"/>
        </w:rPr>
        <w:t xml:space="preserve">。 </w:t>
      </w:r>
    </w:p>
    <w:p w:rsidR="00EC5C24" w:rsidRPr="00EC5C24" w:rsidRDefault="00EC5C24" w:rsidP="00EC5C24">
      <w:pPr>
        <w:autoSpaceDE w:val="0"/>
        <w:autoSpaceDN w:val="0"/>
        <w:adjustRightInd w:val="0"/>
        <w:spacing w:line="360" w:lineRule="auto"/>
        <w:ind w:firstLineChars="200" w:firstLine="560"/>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2、</w:t>
      </w:r>
      <w:r w:rsidRPr="00EC5C24">
        <w:rPr>
          <w:rFonts w:ascii="仿宋_GB2312" w:eastAsia="仿宋_GB2312" w:hAnsi="仿宋" w:cs="仿宋_GB2312" w:hint="eastAsia"/>
          <w:color w:val="000000"/>
          <w:sz w:val="28"/>
          <w:szCs w:val="28"/>
        </w:rPr>
        <w:t>以上技术要求如涉及品牌及型号仅供参考，并无限制性，投标人可以选择不低于参考品牌</w:t>
      </w:r>
      <w:r w:rsidR="00897D27">
        <w:rPr>
          <w:rFonts w:ascii="仿宋_GB2312" w:eastAsia="仿宋_GB2312" w:hAnsi="仿宋" w:cs="仿宋_GB2312" w:hint="eastAsia"/>
          <w:color w:val="000000"/>
          <w:sz w:val="28"/>
          <w:szCs w:val="28"/>
        </w:rPr>
        <w:t>或参数</w:t>
      </w:r>
      <w:r w:rsidRPr="00EC5C24">
        <w:rPr>
          <w:rFonts w:ascii="仿宋_GB2312" w:eastAsia="仿宋_GB2312" w:hAnsi="仿宋" w:cs="仿宋_GB2312" w:hint="eastAsia"/>
          <w:color w:val="000000"/>
          <w:sz w:val="28"/>
          <w:szCs w:val="28"/>
        </w:rPr>
        <w:t>的其它品牌产品</w:t>
      </w:r>
      <w:r w:rsidR="00081D2D">
        <w:rPr>
          <w:rFonts w:ascii="仿宋_GB2312" w:eastAsia="仿宋_GB2312" w:hAnsi="仿宋" w:cs="仿宋_GB2312" w:hint="eastAsia"/>
          <w:color w:val="000000"/>
          <w:sz w:val="28"/>
          <w:szCs w:val="28"/>
        </w:rPr>
        <w:t>，符合要求即可</w:t>
      </w:r>
      <w:r w:rsidRPr="00EC5C24">
        <w:rPr>
          <w:rFonts w:ascii="仿宋_GB2312" w:eastAsia="仿宋_GB2312" w:hAnsi="仿宋" w:cs="仿宋_GB2312" w:hint="eastAsia"/>
          <w:color w:val="000000"/>
          <w:sz w:val="28"/>
          <w:szCs w:val="28"/>
        </w:rPr>
        <w:t>。</w:t>
      </w:r>
    </w:p>
    <w:p w:rsidR="00D92DDD" w:rsidRPr="00475894" w:rsidRDefault="00106F62" w:rsidP="00475894">
      <w:pPr>
        <w:autoSpaceDE w:val="0"/>
        <w:autoSpaceDN w:val="0"/>
        <w:adjustRightInd w:val="0"/>
        <w:spacing w:line="360" w:lineRule="auto"/>
        <w:ind w:firstLineChars="200" w:firstLine="560"/>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3</w:t>
      </w:r>
      <w:r w:rsidR="00F61170" w:rsidRPr="00475894">
        <w:rPr>
          <w:rFonts w:ascii="仿宋_GB2312" w:eastAsia="仿宋_GB2312" w:hAnsi="仿宋" w:cs="仿宋_GB2312" w:hint="eastAsia"/>
          <w:color w:val="000000"/>
          <w:sz w:val="28"/>
          <w:szCs w:val="28"/>
        </w:rPr>
        <w:t>、</w:t>
      </w:r>
      <w:r w:rsidR="00D92DDD" w:rsidRPr="00475894">
        <w:rPr>
          <w:rFonts w:ascii="仿宋_GB2312" w:eastAsia="仿宋_GB2312" w:hAnsi="仿宋" w:hint="eastAsia"/>
          <w:sz w:val="28"/>
          <w:szCs w:val="28"/>
        </w:rPr>
        <w:t>请供应商</w:t>
      </w:r>
      <w:r w:rsidR="00D92DDD" w:rsidRPr="00475894">
        <w:rPr>
          <w:rFonts w:ascii="仿宋_GB2312" w:eastAsia="仿宋_GB2312" w:hAnsi="仿宋" w:cs="仿宋_GB2312" w:hint="eastAsia"/>
          <w:sz w:val="28"/>
          <w:szCs w:val="28"/>
        </w:rPr>
        <w:t>如有疑问，请与项目联系人联系，联系时间截止为</w:t>
      </w:r>
      <w:r w:rsidR="00D92DDD" w:rsidRPr="00475894">
        <w:rPr>
          <w:rFonts w:ascii="仿宋_GB2312" w:eastAsia="仿宋_GB2312" w:hAnsi="仿宋" w:hint="eastAsia"/>
          <w:sz w:val="28"/>
          <w:szCs w:val="28"/>
        </w:rPr>
        <w:t>于</w:t>
      </w:r>
      <w:r w:rsidR="00D90DAD">
        <w:rPr>
          <w:rFonts w:ascii="仿宋_GB2312" w:eastAsia="仿宋_GB2312" w:hAnsi="仿宋" w:hint="eastAsia"/>
          <w:sz w:val="28"/>
          <w:szCs w:val="28"/>
        </w:rPr>
        <w:t>12</w:t>
      </w:r>
      <w:r w:rsidR="00D92DDD" w:rsidRPr="00475894">
        <w:rPr>
          <w:rFonts w:ascii="仿宋_GB2312" w:eastAsia="仿宋_GB2312" w:hAnsi="仿宋" w:hint="eastAsia"/>
          <w:sz w:val="28"/>
          <w:szCs w:val="28"/>
        </w:rPr>
        <w:t>月</w:t>
      </w:r>
      <w:r w:rsidR="00661657">
        <w:rPr>
          <w:rFonts w:ascii="仿宋_GB2312" w:eastAsia="仿宋_GB2312" w:hAnsi="仿宋" w:hint="eastAsia"/>
          <w:color w:val="000000"/>
          <w:sz w:val="28"/>
          <w:szCs w:val="28"/>
        </w:rPr>
        <w:t>20</w:t>
      </w:r>
      <w:r w:rsidR="00D92DDD" w:rsidRPr="00475894">
        <w:rPr>
          <w:rFonts w:ascii="仿宋_GB2312" w:eastAsia="仿宋_GB2312" w:hAnsi="仿宋" w:hint="eastAsia"/>
          <w:color w:val="000000"/>
          <w:sz w:val="28"/>
          <w:szCs w:val="28"/>
        </w:rPr>
        <w:t>日</w:t>
      </w:r>
      <w:r w:rsidR="00F61170" w:rsidRPr="00475894">
        <w:rPr>
          <w:rFonts w:ascii="仿宋_GB2312" w:eastAsia="仿宋_GB2312" w:hAnsi="仿宋" w:hint="eastAsia"/>
          <w:color w:val="000000"/>
          <w:sz w:val="28"/>
          <w:szCs w:val="28"/>
        </w:rPr>
        <w:t>17:00</w:t>
      </w:r>
      <w:r w:rsidR="00D92DDD" w:rsidRPr="00475894">
        <w:rPr>
          <w:rFonts w:ascii="仿宋_GB2312" w:eastAsia="仿宋_GB2312" w:hAnsi="仿宋" w:cs="仿宋_GB2312" w:hint="eastAsia"/>
          <w:sz w:val="28"/>
          <w:szCs w:val="28"/>
        </w:rPr>
        <w:t>。</w:t>
      </w:r>
    </w:p>
    <w:p w:rsidR="00D92DDD" w:rsidRPr="00475894" w:rsidRDefault="00D92DDD" w:rsidP="00475894">
      <w:pPr>
        <w:autoSpaceDE w:val="0"/>
        <w:autoSpaceDN w:val="0"/>
        <w:adjustRightInd w:val="0"/>
        <w:spacing w:line="360" w:lineRule="auto"/>
        <w:ind w:firstLineChars="200" w:firstLine="560"/>
        <w:rPr>
          <w:rFonts w:ascii="仿宋_GB2312" w:eastAsia="仿宋_GB2312" w:hAnsi="仿宋" w:cs="仿宋_GB2312"/>
          <w:color w:val="000000"/>
          <w:sz w:val="28"/>
          <w:szCs w:val="28"/>
        </w:rPr>
      </w:pPr>
      <w:r w:rsidRPr="00475894">
        <w:rPr>
          <w:rFonts w:ascii="仿宋_GB2312" w:eastAsia="仿宋_GB2312" w:hAnsi="仿宋" w:hint="eastAsia"/>
          <w:color w:val="000000"/>
          <w:sz w:val="28"/>
          <w:szCs w:val="28"/>
        </w:rPr>
        <w:t>联系人：何</w:t>
      </w:r>
      <w:r w:rsidR="004C6D4E">
        <w:rPr>
          <w:rFonts w:ascii="仿宋_GB2312" w:eastAsia="仿宋_GB2312" w:hAnsi="仿宋" w:hint="eastAsia"/>
          <w:color w:val="000000"/>
          <w:sz w:val="28"/>
          <w:szCs w:val="28"/>
        </w:rPr>
        <w:t>先生</w:t>
      </w:r>
      <w:r w:rsidRPr="00475894">
        <w:rPr>
          <w:rFonts w:ascii="仿宋_GB2312" w:eastAsia="仿宋_GB2312" w:hAnsi="仿宋" w:hint="eastAsia"/>
          <w:color w:val="000000"/>
          <w:sz w:val="28"/>
          <w:szCs w:val="28"/>
        </w:rPr>
        <w:t xml:space="preserve">        联系电话：0477-38558</w:t>
      </w:r>
      <w:r w:rsidR="00D90DAD">
        <w:rPr>
          <w:rFonts w:ascii="仿宋_GB2312" w:eastAsia="仿宋_GB2312" w:hAnsi="仿宋" w:hint="eastAsia"/>
          <w:color w:val="000000"/>
          <w:sz w:val="28"/>
          <w:szCs w:val="28"/>
        </w:rPr>
        <w:t>23</w:t>
      </w:r>
    </w:p>
    <w:p w:rsidR="00D92DDD" w:rsidRDefault="00D92DDD" w:rsidP="00D92DDD">
      <w:pPr>
        <w:widowControl/>
        <w:rPr>
          <w:rFonts w:ascii="仿宋" w:eastAsia="仿宋" w:hAnsi="仿宋"/>
        </w:rPr>
      </w:pPr>
      <w:r>
        <w:rPr>
          <w:rFonts w:ascii="仿宋" w:eastAsia="仿宋" w:hAnsi="仿宋"/>
        </w:rPr>
        <w:br w:type="page"/>
      </w:r>
    </w:p>
    <w:p w:rsidR="00B73CDB" w:rsidRDefault="00B73CDB" w:rsidP="00B73CDB">
      <w:pPr>
        <w:pStyle w:val="1"/>
        <w:overflowPunct w:val="0"/>
        <w:spacing w:line="360" w:lineRule="auto"/>
        <w:rPr>
          <w:rFonts w:ascii="仿宋" w:eastAsia="仿宋" w:hAnsi="仿宋"/>
        </w:rPr>
      </w:pPr>
      <w:bookmarkStart w:id="13" w:name="_Toc482106461"/>
      <w:bookmarkStart w:id="14" w:name="_Toc532306081"/>
      <w:r>
        <w:rPr>
          <w:rFonts w:ascii="仿宋" w:eastAsia="仿宋" w:hAnsi="仿宋" w:hint="eastAsia"/>
        </w:rPr>
        <w:lastRenderedPageBreak/>
        <w:t>第三章 投标人须知</w:t>
      </w:r>
      <w:bookmarkEnd w:id="13"/>
      <w:bookmarkEnd w:id="14"/>
    </w:p>
    <w:p w:rsidR="00B73CDB" w:rsidRDefault="00B73CDB" w:rsidP="00B73CDB">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5" w:name="_Toc482106462"/>
      <w:bookmarkStart w:id="16" w:name="_Toc532306082"/>
      <w:r>
        <w:rPr>
          <w:rFonts w:ascii="仿宋" w:eastAsia="仿宋" w:hAnsi="仿宋" w:hint="eastAsia"/>
          <w:sz w:val="28"/>
          <w:szCs w:val="28"/>
        </w:rPr>
        <w:t>一、供应商资格要求</w:t>
      </w:r>
      <w:bookmarkEnd w:id="15"/>
      <w:bookmarkEnd w:id="16"/>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w:t>
      </w:r>
      <w:r w:rsidR="00AB2450">
        <w:rPr>
          <w:rFonts w:ascii="仿宋" w:eastAsia="仿宋" w:hAnsi="仿宋" w:hint="eastAsia"/>
          <w:color w:val="000000"/>
          <w:sz w:val="28"/>
          <w:szCs w:val="28"/>
        </w:rPr>
        <w:t>）供应商应符合《中华人民共和国政府采购法》第二十二条规定的条件；</w:t>
      </w:r>
    </w:p>
    <w:p w:rsidR="00AB2450" w:rsidRPr="00AB2450" w:rsidRDefault="00AB2450" w:rsidP="00AB245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（二）具有</w:t>
      </w:r>
      <w:r w:rsidRPr="00357E46">
        <w:rPr>
          <w:rFonts w:ascii="仿宋" w:eastAsia="仿宋" w:hAnsi="仿宋"/>
          <w:color w:val="000000"/>
          <w:sz w:val="28"/>
          <w:szCs w:val="28"/>
        </w:rPr>
        <w:t>工程机械</w:t>
      </w:r>
      <w:r w:rsidRPr="00357E46">
        <w:rPr>
          <w:rFonts w:ascii="仿宋" w:eastAsia="仿宋" w:hAnsi="仿宋" w:hint="eastAsia"/>
          <w:color w:val="000000"/>
          <w:sz w:val="28"/>
          <w:szCs w:val="28"/>
        </w:rPr>
        <w:t>生产及销售等相关营业范围</w:t>
      </w:r>
      <w:r>
        <w:rPr>
          <w:rFonts w:ascii="仿宋" w:eastAsia="仿宋" w:hAnsi="仿宋" w:hint="eastAsia"/>
          <w:color w:val="000000"/>
          <w:sz w:val="28"/>
          <w:szCs w:val="28"/>
        </w:rPr>
        <w:t>。</w:t>
      </w:r>
    </w:p>
    <w:p w:rsidR="00B73CDB" w:rsidRPr="00807116" w:rsidRDefault="00B73CDB" w:rsidP="00B73CDB">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7" w:name="_Toc482106463"/>
      <w:bookmarkStart w:id="18" w:name="_Toc532306083"/>
      <w:r>
        <w:rPr>
          <w:rFonts w:ascii="仿宋" w:eastAsia="仿宋" w:hAnsi="仿宋" w:hint="eastAsia"/>
          <w:sz w:val="28"/>
          <w:szCs w:val="28"/>
        </w:rPr>
        <w:t>二、</w:t>
      </w:r>
      <w:r w:rsidRPr="00807116">
        <w:rPr>
          <w:rFonts w:ascii="仿宋" w:eastAsia="仿宋" w:hAnsi="仿宋" w:hint="eastAsia"/>
          <w:sz w:val="28"/>
          <w:szCs w:val="28"/>
        </w:rPr>
        <w:t>响应文件的构成</w:t>
      </w:r>
      <w:bookmarkEnd w:id="17"/>
      <w:bookmarkEnd w:id="18"/>
    </w:p>
    <w:p w:rsidR="00B73CDB" w:rsidRDefault="00B73CDB" w:rsidP="00B73CDB">
      <w:pPr>
        <w:pStyle w:val="a5"/>
        <w:overflowPunct w:val="0"/>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2、委托代表投标时法人代表授权书</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w:t>
      </w:r>
      <w:r w:rsidRPr="00047661">
        <w:rPr>
          <w:rFonts w:ascii="仿宋" w:eastAsia="仿宋" w:hAnsi="仿宋" w:hint="eastAsia"/>
          <w:color w:val="000000"/>
          <w:sz w:val="28"/>
          <w:szCs w:val="28"/>
        </w:rPr>
        <w:t>投标人情况介绍，包括办公场所、机构设置、技术力量、服务能力、质量管理等</w:t>
      </w:r>
    </w:p>
    <w:p w:rsidR="007E5978" w:rsidRDefault="007E5978"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6、提供设备的</w:t>
      </w:r>
      <w:r w:rsidR="00883746">
        <w:rPr>
          <w:rFonts w:ascii="仿宋" w:eastAsia="仿宋" w:hAnsi="仿宋" w:hint="eastAsia"/>
          <w:color w:val="000000"/>
          <w:sz w:val="28"/>
          <w:szCs w:val="28"/>
        </w:rPr>
        <w:t>照片或样片</w:t>
      </w:r>
      <w:r w:rsidR="00AB2450">
        <w:rPr>
          <w:rFonts w:ascii="仿宋" w:eastAsia="仿宋" w:hAnsi="仿宋" w:hint="eastAsia"/>
          <w:color w:val="000000"/>
          <w:sz w:val="28"/>
          <w:szCs w:val="28"/>
        </w:rPr>
        <w:t>（可现场播放）</w:t>
      </w:r>
      <w:r w:rsidR="00883746">
        <w:rPr>
          <w:rFonts w:ascii="仿宋" w:eastAsia="仿宋" w:hAnsi="仿宋" w:hint="eastAsia"/>
          <w:color w:val="000000"/>
          <w:sz w:val="28"/>
          <w:szCs w:val="28"/>
        </w:rPr>
        <w:t>及相关材料</w:t>
      </w:r>
      <w:r w:rsidR="007F344D">
        <w:rPr>
          <w:rFonts w:ascii="仿宋" w:eastAsia="仿宋" w:hAnsi="仿宋" w:hint="eastAsia"/>
          <w:color w:val="000000"/>
          <w:sz w:val="28"/>
          <w:szCs w:val="28"/>
        </w:rPr>
        <w:t>；</w:t>
      </w:r>
    </w:p>
    <w:p w:rsidR="00B73CDB" w:rsidRDefault="00883746"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7</w:t>
      </w:r>
      <w:r w:rsidR="00B73CDB">
        <w:rPr>
          <w:rFonts w:ascii="仿宋" w:eastAsia="仿宋" w:hAnsi="仿宋" w:hint="eastAsia"/>
          <w:color w:val="000000"/>
          <w:sz w:val="28"/>
          <w:szCs w:val="28"/>
        </w:rPr>
        <w:t>、供应商应提供的各类证明材料</w:t>
      </w:r>
      <w:r w:rsidR="00B73CDB">
        <w:rPr>
          <w:rFonts w:ascii="宋体" w:hAnsi="宋体" w:hint="eastAsia"/>
          <w:sz w:val="28"/>
          <w:szCs w:val="28"/>
        </w:rPr>
        <w:t>；</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（1）投标人营业执照副本</w:t>
      </w:r>
      <w:r w:rsidR="00FD52E2">
        <w:rPr>
          <w:rFonts w:ascii="仿宋" w:eastAsia="仿宋" w:hAnsi="仿宋" w:hint="eastAsia"/>
          <w:color w:val="000000"/>
          <w:sz w:val="28"/>
          <w:szCs w:val="28"/>
        </w:rPr>
        <w:t>（现场带原件）</w:t>
      </w:r>
      <w:r>
        <w:rPr>
          <w:rFonts w:ascii="仿宋" w:eastAsia="仿宋" w:hAnsi="仿宋" w:hint="eastAsia"/>
          <w:color w:val="000000"/>
          <w:sz w:val="28"/>
          <w:szCs w:val="28"/>
        </w:rPr>
        <w:t>、开户许可证等</w:t>
      </w:r>
      <w:r w:rsidR="0056566E">
        <w:rPr>
          <w:rFonts w:ascii="仿宋" w:eastAsia="仿宋" w:hAnsi="仿宋" w:hint="eastAsia"/>
          <w:color w:val="000000"/>
          <w:sz w:val="28"/>
          <w:szCs w:val="28"/>
        </w:rPr>
        <w:t>；</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（2）行业主管部门或相关部门颁发的（获奖）证书</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Pr="00A01B54">
        <w:rPr>
          <w:rFonts w:ascii="仿宋" w:eastAsia="仿宋" w:hAnsi="仿宋" w:hint="eastAsia"/>
          <w:color w:val="000000"/>
          <w:sz w:val="28"/>
          <w:szCs w:val="28"/>
        </w:rPr>
        <w:t>提供软件生产厂家授权书及销售服务等资质（原件加盖厂家公章）</w:t>
      </w:r>
    </w:p>
    <w:p w:rsidR="00B73CDB" w:rsidRDefault="00B73CDB" w:rsidP="00B73CDB">
      <w:pPr>
        <w:overflowPunct w:val="0"/>
        <w:spacing w:line="36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（4）近三</w:t>
      </w:r>
      <w:r w:rsidRPr="00A01B54">
        <w:rPr>
          <w:rFonts w:ascii="仿宋" w:eastAsia="仿宋" w:hAnsi="仿宋" w:hint="eastAsia"/>
          <w:color w:val="000000"/>
          <w:sz w:val="28"/>
          <w:szCs w:val="28"/>
        </w:rPr>
        <w:t>年以来</w:t>
      </w:r>
      <w:r>
        <w:rPr>
          <w:rFonts w:ascii="仿宋" w:eastAsia="仿宋" w:hAnsi="仿宋" w:hint="eastAsia"/>
          <w:color w:val="000000"/>
          <w:sz w:val="28"/>
          <w:szCs w:val="28"/>
        </w:rPr>
        <w:t>有效的</w:t>
      </w:r>
      <w:r w:rsidRPr="00A01B54">
        <w:rPr>
          <w:rFonts w:ascii="仿宋" w:eastAsia="仿宋" w:hAnsi="仿宋" w:hint="eastAsia"/>
          <w:color w:val="000000"/>
          <w:sz w:val="28"/>
          <w:szCs w:val="28"/>
        </w:rPr>
        <w:t>项目</w:t>
      </w:r>
      <w:r>
        <w:rPr>
          <w:rFonts w:ascii="仿宋" w:eastAsia="仿宋" w:hAnsi="仿宋" w:hint="eastAsia"/>
          <w:color w:val="000000"/>
          <w:sz w:val="28"/>
          <w:szCs w:val="28"/>
        </w:rPr>
        <w:t>公司业绩、</w:t>
      </w:r>
      <w:r w:rsidRPr="00A01B54">
        <w:rPr>
          <w:rFonts w:ascii="仿宋" w:eastAsia="仿宋" w:hAnsi="仿宋" w:hint="eastAsia"/>
          <w:color w:val="000000"/>
          <w:sz w:val="28"/>
          <w:szCs w:val="28"/>
        </w:rPr>
        <w:t>销售业绩</w:t>
      </w:r>
      <w:r>
        <w:rPr>
          <w:rFonts w:ascii="仿宋" w:eastAsia="仿宋" w:hAnsi="仿宋" w:hint="eastAsia"/>
          <w:color w:val="000000"/>
          <w:sz w:val="28"/>
          <w:szCs w:val="28"/>
        </w:rPr>
        <w:t>说明，中标通知书或相关合同复印件</w:t>
      </w:r>
      <w:r w:rsidRPr="00A01B54">
        <w:rPr>
          <w:rFonts w:ascii="仿宋" w:eastAsia="仿宋" w:hAnsi="仿宋" w:hint="eastAsia"/>
          <w:color w:val="000000"/>
          <w:sz w:val="28"/>
          <w:szCs w:val="28"/>
        </w:rPr>
        <w:t>（须加盖公章）</w:t>
      </w:r>
    </w:p>
    <w:p w:rsidR="00A95850" w:rsidRDefault="00A95850"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（5）进口配件或产品的相关进口设备证明材料</w:t>
      </w:r>
      <w:r w:rsidR="003819EC">
        <w:rPr>
          <w:rFonts w:ascii="仿宋" w:eastAsia="仿宋" w:hAnsi="仿宋" w:hint="eastAsia"/>
          <w:color w:val="000000"/>
          <w:sz w:val="28"/>
          <w:szCs w:val="28"/>
        </w:rPr>
        <w:t>；</w:t>
      </w:r>
    </w:p>
    <w:p w:rsidR="00B73CDB" w:rsidRPr="00570C10"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sidR="003819EC">
        <w:rPr>
          <w:rFonts w:ascii="仿宋" w:eastAsia="仿宋" w:hAnsi="仿宋" w:hint="eastAsia"/>
          <w:color w:val="000000"/>
          <w:sz w:val="28"/>
          <w:szCs w:val="28"/>
        </w:rPr>
        <w:t>6</w:t>
      </w:r>
      <w:r>
        <w:rPr>
          <w:rFonts w:ascii="仿宋" w:eastAsia="仿宋" w:hAnsi="仿宋" w:hint="eastAsia"/>
          <w:color w:val="000000"/>
          <w:sz w:val="28"/>
          <w:szCs w:val="28"/>
        </w:rPr>
        <w:t>）</w:t>
      </w:r>
      <w:r w:rsidRPr="00047661">
        <w:rPr>
          <w:rFonts w:ascii="仿宋" w:eastAsia="仿宋" w:hAnsi="仿宋" w:hint="eastAsia"/>
          <w:color w:val="000000"/>
          <w:sz w:val="28"/>
          <w:szCs w:val="28"/>
        </w:rPr>
        <w:t>其他有利于投标的投标人的证明文件</w:t>
      </w:r>
    </w:p>
    <w:p w:rsidR="00B73CDB" w:rsidRPr="00530D4A" w:rsidRDefault="00B73CDB" w:rsidP="00B73CDB">
      <w:pPr>
        <w:overflowPunct w:val="0"/>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w:t>
      </w:r>
      <w:r w:rsidR="0045103C">
        <w:rPr>
          <w:rFonts w:ascii="仿宋" w:eastAsia="仿宋" w:hAnsi="仿宋" w:hint="eastAsia"/>
          <w:color w:val="000000"/>
          <w:kern w:val="0"/>
          <w:sz w:val="28"/>
          <w:szCs w:val="28"/>
        </w:rPr>
        <w:t>5</w:t>
      </w:r>
      <w:r>
        <w:rPr>
          <w:rFonts w:ascii="仿宋" w:eastAsia="仿宋" w:hAnsi="仿宋" w:hint="eastAsia"/>
          <w:color w:val="000000"/>
          <w:kern w:val="0"/>
          <w:sz w:val="28"/>
          <w:szCs w:val="28"/>
        </w:rPr>
        <w:t>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w:t>
      </w:r>
      <w:r>
        <w:rPr>
          <w:rFonts w:ascii="仿宋" w:eastAsia="仿宋" w:hAnsi="仿宋" w:hint="eastAsia"/>
          <w:color w:val="000000"/>
          <w:kern w:val="0"/>
          <w:sz w:val="28"/>
          <w:szCs w:val="28"/>
        </w:rPr>
        <w:lastRenderedPageBreak/>
        <w:t>以上资料需签字、盖章的必须由法定代表人或经其授权的代表签字，并加盖公章,</w:t>
      </w:r>
      <w:r w:rsidRPr="00FB3EA2">
        <w:rPr>
          <w:rFonts w:ascii="仿宋" w:eastAsia="仿宋" w:hAnsi="仿宋" w:hint="eastAsia"/>
          <w:color w:val="FF0000"/>
          <w:kern w:val="0"/>
          <w:sz w:val="32"/>
          <w:szCs w:val="28"/>
        </w:rPr>
        <w:t>响应文件必须密封</w:t>
      </w:r>
      <w:r>
        <w:rPr>
          <w:rFonts w:ascii="仿宋" w:eastAsia="仿宋" w:hAnsi="仿宋" w:hint="eastAsia"/>
          <w:color w:val="000000"/>
          <w:kern w:val="0"/>
          <w:sz w:val="28"/>
          <w:szCs w:val="28"/>
        </w:rPr>
        <w:t>。</w:t>
      </w:r>
      <w:r>
        <w:rPr>
          <w:rFonts w:ascii="仿宋" w:eastAsia="仿宋" w:hAnsi="仿宋" w:hint="eastAsia"/>
          <w:color w:val="000000"/>
          <w:sz w:val="28"/>
          <w:szCs w:val="28"/>
        </w:rPr>
        <w:t>响应文件及资料无论供应商是否中标均不予退还。</w:t>
      </w:r>
    </w:p>
    <w:p w:rsidR="00B73CDB" w:rsidRDefault="00B73CDB" w:rsidP="00B73CDB">
      <w:pPr>
        <w:pStyle w:val="2"/>
        <w:overflowPunct w:val="0"/>
        <w:spacing w:line="360" w:lineRule="auto"/>
        <w:ind w:firstLineChars="200" w:firstLine="562"/>
        <w:rPr>
          <w:rFonts w:ascii="仿宋" w:eastAsia="仿宋" w:hAnsi="仿宋"/>
          <w:sz w:val="28"/>
        </w:rPr>
      </w:pPr>
      <w:bookmarkStart w:id="19" w:name="_Toc482106464"/>
      <w:bookmarkStart w:id="20" w:name="_Toc532306084"/>
      <w:r>
        <w:rPr>
          <w:rFonts w:ascii="仿宋" w:eastAsia="仿宋" w:hAnsi="仿宋" w:hint="eastAsia"/>
          <w:sz w:val="28"/>
        </w:rPr>
        <w:t>三、评标与中标</w:t>
      </w:r>
      <w:bookmarkEnd w:id="19"/>
      <w:bookmarkEnd w:id="20"/>
    </w:p>
    <w:p w:rsidR="00B73CDB" w:rsidRDefault="00B73CDB" w:rsidP="00B73CDB">
      <w:pPr>
        <w:pStyle w:val="a5"/>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w:t>
      </w:r>
      <w:proofErr w:type="gramStart"/>
      <w:r>
        <w:rPr>
          <w:rFonts w:ascii="仿宋" w:eastAsia="仿宋" w:hAnsi="仿宋" w:hint="eastAsia"/>
          <w:color w:val="000000"/>
          <w:sz w:val="28"/>
          <w:szCs w:val="28"/>
        </w:rPr>
        <w:t>成立磋商</w:t>
      </w:r>
      <w:proofErr w:type="gramEnd"/>
      <w:r>
        <w:rPr>
          <w:rFonts w:ascii="仿宋" w:eastAsia="仿宋" w:hAnsi="仿宋" w:hint="eastAsia"/>
          <w:color w:val="000000"/>
          <w:sz w:val="28"/>
          <w:szCs w:val="28"/>
        </w:rPr>
        <w:t>小组</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w:t>
      </w:r>
      <w:r w:rsidR="00FB6EFC">
        <w:rPr>
          <w:rFonts w:ascii="仿宋" w:eastAsia="仿宋" w:hAnsi="仿宋" w:hint="eastAsia"/>
          <w:color w:val="000000"/>
          <w:sz w:val="28"/>
          <w:szCs w:val="28"/>
        </w:rPr>
        <w:t>市空港实业</w:t>
      </w:r>
      <w:r>
        <w:rPr>
          <w:rFonts w:ascii="仿宋" w:eastAsia="仿宋" w:hAnsi="仿宋" w:hint="eastAsia"/>
          <w:color w:val="000000"/>
          <w:sz w:val="28"/>
          <w:szCs w:val="28"/>
        </w:rPr>
        <w:t>有限公司采购管理部门组织成立竞争性磋商小组，小组将按照以下基本程序组织磋商：</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2、供应商资格及响应文件初审；</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B73CDB" w:rsidRPr="00160956" w:rsidRDefault="00B73CDB" w:rsidP="00B73CDB">
      <w:pPr>
        <w:overflowPunct w:val="0"/>
        <w:snapToGrid w:val="0"/>
        <w:spacing w:line="360" w:lineRule="auto"/>
        <w:ind w:firstLineChars="218" w:firstLine="610"/>
        <w:rPr>
          <w:rFonts w:ascii="仿宋" w:eastAsia="仿宋" w:hAnsi="仿宋"/>
          <w:color w:val="000000" w:themeColor="text1"/>
          <w:sz w:val="28"/>
          <w:szCs w:val="28"/>
        </w:rPr>
      </w:pPr>
      <w:r w:rsidRPr="00160956">
        <w:rPr>
          <w:rFonts w:ascii="仿宋" w:eastAsia="仿宋" w:hAnsi="仿宋" w:hint="eastAsia"/>
          <w:color w:val="000000" w:themeColor="text1"/>
          <w:sz w:val="28"/>
          <w:szCs w:val="28"/>
        </w:rPr>
        <w:t>4、根据谈判内容详细审查并评判；</w:t>
      </w:r>
    </w:p>
    <w:p w:rsidR="00B73CDB" w:rsidRPr="00160956" w:rsidRDefault="00B73CDB" w:rsidP="00B73CDB">
      <w:pPr>
        <w:overflowPunct w:val="0"/>
        <w:snapToGrid w:val="0"/>
        <w:spacing w:line="360" w:lineRule="auto"/>
        <w:ind w:firstLineChars="218" w:firstLine="610"/>
        <w:rPr>
          <w:rFonts w:ascii="仿宋" w:eastAsia="仿宋" w:hAnsi="仿宋"/>
          <w:color w:val="000000" w:themeColor="text1"/>
          <w:sz w:val="28"/>
          <w:szCs w:val="28"/>
        </w:rPr>
      </w:pPr>
      <w:r w:rsidRPr="00160956">
        <w:rPr>
          <w:rFonts w:ascii="仿宋" w:eastAsia="仿宋" w:hAnsi="仿宋" w:hint="eastAsia"/>
          <w:color w:val="000000" w:themeColor="text1"/>
          <w:sz w:val="28"/>
          <w:szCs w:val="28"/>
        </w:rPr>
        <w:t>5、根据</w:t>
      </w:r>
      <w:r>
        <w:rPr>
          <w:rFonts w:ascii="仿宋" w:eastAsia="仿宋" w:hAnsi="仿宋" w:hint="eastAsia"/>
          <w:color w:val="000000" w:themeColor="text1"/>
          <w:sz w:val="28"/>
          <w:szCs w:val="28"/>
        </w:rPr>
        <w:t>投标</w:t>
      </w:r>
      <w:proofErr w:type="gramStart"/>
      <w:r>
        <w:rPr>
          <w:rFonts w:ascii="仿宋" w:eastAsia="仿宋" w:hAnsi="仿宋" w:hint="eastAsia"/>
          <w:color w:val="000000" w:themeColor="text1"/>
          <w:sz w:val="28"/>
          <w:szCs w:val="28"/>
        </w:rPr>
        <w:t>商综合</w:t>
      </w:r>
      <w:proofErr w:type="gramEnd"/>
      <w:r w:rsidRPr="00160956">
        <w:rPr>
          <w:rFonts w:ascii="仿宋" w:eastAsia="仿宋" w:hAnsi="仿宋" w:hint="eastAsia"/>
          <w:color w:val="000000" w:themeColor="text1"/>
          <w:sz w:val="28"/>
          <w:szCs w:val="28"/>
        </w:rPr>
        <w:t>情况推荐并确定中标候选人。</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（二）磋商与评标</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磋商小组各位评审对投标单位资质</w:t>
      </w:r>
      <w:r w:rsidRPr="00654D88">
        <w:rPr>
          <w:rFonts w:ascii="仿宋" w:eastAsia="仿宋" w:hAnsi="仿宋" w:hint="eastAsia"/>
          <w:color w:val="000000"/>
          <w:sz w:val="28"/>
          <w:szCs w:val="28"/>
        </w:rPr>
        <w:t>（带原件）</w:t>
      </w:r>
      <w:r>
        <w:rPr>
          <w:rFonts w:ascii="仿宋" w:eastAsia="仿宋" w:hAnsi="仿宋" w:hint="eastAsia"/>
          <w:color w:val="000000"/>
          <w:sz w:val="28"/>
          <w:szCs w:val="28"/>
        </w:rPr>
        <w:t>、响应文件进行</w:t>
      </w:r>
      <w:r w:rsidRPr="00654D88">
        <w:rPr>
          <w:rFonts w:ascii="仿宋" w:eastAsia="仿宋" w:hAnsi="仿宋" w:hint="eastAsia"/>
          <w:color w:val="000000"/>
          <w:sz w:val="28"/>
          <w:szCs w:val="28"/>
        </w:rPr>
        <w:t>初审，</w:t>
      </w:r>
      <w:r w:rsidRPr="00654D88">
        <w:rPr>
          <w:rFonts w:ascii="仿宋" w:eastAsia="仿宋" w:hAnsi="仿宋" w:hint="eastAsia"/>
          <w:color w:val="000000"/>
          <w:kern w:val="0"/>
          <w:sz w:val="28"/>
          <w:szCs w:val="28"/>
        </w:rPr>
        <w:t>初审内容包括但不限于：企业资质类材料原件及资质是否符合采购文件要求</w:t>
      </w:r>
      <w:r>
        <w:rPr>
          <w:rFonts w:ascii="仿宋" w:eastAsia="仿宋" w:hAnsi="仿宋" w:hint="eastAsia"/>
          <w:color w:val="000000"/>
          <w:kern w:val="0"/>
          <w:sz w:val="28"/>
          <w:szCs w:val="28"/>
        </w:rPr>
        <w:t>；供应商的法定代表人身份证明或授权委托人的委托书及身份证件，确认供应商代表身份的真实性；</w:t>
      </w:r>
      <w:r w:rsidR="00EB54AC">
        <w:rPr>
          <w:rFonts w:ascii="仿宋" w:eastAsia="仿宋" w:hAnsi="仿宋" w:hint="eastAsia"/>
          <w:color w:val="000000"/>
          <w:kern w:val="0"/>
          <w:sz w:val="28"/>
          <w:szCs w:val="28"/>
        </w:rPr>
        <w:t>采购设备</w:t>
      </w:r>
      <w:r w:rsidR="00644AD8">
        <w:rPr>
          <w:rFonts w:ascii="仿宋" w:eastAsia="仿宋" w:hAnsi="仿宋" w:hint="eastAsia"/>
          <w:color w:val="000000"/>
          <w:kern w:val="0"/>
          <w:sz w:val="28"/>
          <w:szCs w:val="28"/>
        </w:rPr>
        <w:t>中</w:t>
      </w:r>
      <w:r w:rsidR="00EB54AC">
        <w:rPr>
          <w:rFonts w:ascii="仿宋" w:eastAsia="仿宋" w:hAnsi="仿宋" w:hint="eastAsia"/>
          <w:color w:val="000000"/>
          <w:kern w:val="0"/>
          <w:sz w:val="28"/>
          <w:szCs w:val="28"/>
        </w:rPr>
        <w:t>进口</w:t>
      </w:r>
      <w:r w:rsidR="00EB54AC" w:rsidRPr="00EB54AC">
        <w:rPr>
          <w:rFonts w:ascii="仿宋" w:eastAsia="仿宋" w:hAnsi="仿宋" w:hint="eastAsia"/>
          <w:color w:val="FF0000"/>
          <w:kern w:val="0"/>
          <w:sz w:val="36"/>
          <w:szCs w:val="28"/>
        </w:rPr>
        <w:t>证明材料</w:t>
      </w:r>
      <w:r w:rsidR="00EB54AC">
        <w:rPr>
          <w:rFonts w:ascii="仿宋" w:eastAsia="仿宋" w:hAnsi="仿宋" w:hint="eastAsia"/>
          <w:color w:val="000000"/>
          <w:kern w:val="0"/>
          <w:sz w:val="28"/>
          <w:szCs w:val="28"/>
        </w:rPr>
        <w:t>；</w:t>
      </w:r>
      <w:r>
        <w:rPr>
          <w:rFonts w:ascii="仿宋" w:eastAsia="仿宋" w:hAnsi="仿宋" w:hint="eastAsia"/>
          <w:color w:val="000000"/>
          <w:kern w:val="0"/>
          <w:sz w:val="28"/>
          <w:szCs w:val="28"/>
        </w:rPr>
        <w:t>响应文件格式及报价内容是否符合采购文件要求等。</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B73CDB" w:rsidRDefault="00B73CDB" w:rsidP="00B73CDB">
      <w:pPr>
        <w:pStyle w:val="a5"/>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磋商小组对响应文件响应情况、报价比例、企业资质与业绩、执行合同能力等方面进行全面比较与评价，了解和掌握各实质性响应供应商的响应程度，进行项目谈判准备。</w:t>
      </w:r>
    </w:p>
    <w:p w:rsidR="00B73CDB" w:rsidRDefault="00B73CDB" w:rsidP="00B73CDB">
      <w:pPr>
        <w:pStyle w:val="a5"/>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通过投标</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按时到场顺序确定参加谈判供应商的谈判顺序，所有磋商小组成员集体与每位供应商分别进行单独谈判，谈判轮次由小组成员视情况而定。</w:t>
      </w:r>
    </w:p>
    <w:p w:rsidR="00765C28" w:rsidRDefault="00B73CDB" w:rsidP="00765C28">
      <w:pPr>
        <w:pStyle w:val="a5"/>
        <w:numPr>
          <w:ilvl w:val="0"/>
          <w:numId w:val="3"/>
        </w:numPr>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765C28" w:rsidRPr="00765C28" w:rsidRDefault="00765C28" w:rsidP="003C770F">
      <w:pPr>
        <w:pStyle w:val="a5"/>
        <w:overflowPunct w:val="0"/>
        <w:spacing w:line="360" w:lineRule="auto"/>
        <w:ind w:firstLineChars="200" w:firstLine="560"/>
        <w:rPr>
          <w:rFonts w:ascii="仿宋" w:eastAsia="仿宋" w:hAnsi="仿宋"/>
          <w:color w:val="000000"/>
          <w:sz w:val="28"/>
          <w:szCs w:val="28"/>
        </w:rPr>
      </w:pPr>
      <w:r w:rsidRPr="00765C28">
        <w:rPr>
          <w:rFonts w:ascii="仿宋" w:eastAsia="仿宋" w:hAnsi="仿宋" w:hint="eastAsia"/>
          <w:color w:val="000000"/>
          <w:sz w:val="28"/>
          <w:szCs w:val="28"/>
        </w:rPr>
        <w:t>本项目</w:t>
      </w:r>
      <w:r w:rsidRPr="00765C28">
        <w:rPr>
          <w:rFonts w:ascii="仿宋" w:eastAsia="仿宋" w:hAnsi="仿宋"/>
          <w:color w:val="000000"/>
          <w:sz w:val="28"/>
          <w:szCs w:val="28"/>
        </w:rPr>
        <w:t>采用</w:t>
      </w:r>
      <w:r w:rsidRPr="00765C28">
        <w:rPr>
          <w:rFonts w:ascii="仿宋" w:eastAsia="仿宋" w:hAnsi="仿宋" w:hint="eastAsia"/>
          <w:b/>
          <w:bCs/>
          <w:color w:val="000000" w:themeColor="text1"/>
          <w:sz w:val="32"/>
          <w:szCs w:val="28"/>
          <w:u w:val="single"/>
        </w:rPr>
        <w:t>综合评估</w:t>
      </w:r>
      <w:r w:rsidRPr="00765C28">
        <w:rPr>
          <w:rFonts w:ascii="仿宋" w:eastAsia="仿宋" w:hAnsi="仿宋"/>
          <w:b/>
          <w:bCs/>
          <w:color w:val="000000" w:themeColor="text1"/>
          <w:sz w:val="32"/>
          <w:szCs w:val="28"/>
          <w:u w:val="single"/>
        </w:rPr>
        <w:t>法</w:t>
      </w:r>
      <w:r w:rsidRPr="00765C28">
        <w:rPr>
          <w:rFonts w:ascii="仿宋" w:eastAsia="仿宋" w:hAnsi="仿宋"/>
          <w:color w:val="000000"/>
          <w:sz w:val="28"/>
          <w:szCs w:val="28"/>
        </w:rPr>
        <w:t>进行评标，即在最大限度地满足</w:t>
      </w:r>
      <w:r w:rsidRPr="00765C28">
        <w:rPr>
          <w:rFonts w:ascii="仿宋" w:eastAsia="仿宋" w:hAnsi="仿宋" w:hint="eastAsia"/>
          <w:color w:val="000000"/>
          <w:sz w:val="28"/>
          <w:szCs w:val="28"/>
        </w:rPr>
        <w:t>采购</w:t>
      </w:r>
      <w:r w:rsidRPr="00765C28">
        <w:rPr>
          <w:rFonts w:ascii="仿宋" w:eastAsia="仿宋" w:hAnsi="仿宋"/>
          <w:color w:val="000000"/>
          <w:sz w:val="28"/>
          <w:szCs w:val="28"/>
        </w:rPr>
        <w:t>文件实质性要求前提下，按照</w:t>
      </w:r>
      <w:r w:rsidRPr="00765C28">
        <w:rPr>
          <w:rFonts w:ascii="仿宋" w:eastAsia="仿宋" w:hAnsi="仿宋" w:hint="eastAsia"/>
          <w:color w:val="000000"/>
          <w:sz w:val="28"/>
          <w:szCs w:val="28"/>
        </w:rPr>
        <w:t>采购</w:t>
      </w:r>
      <w:r w:rsidRPr="00765C28">
        <w:rPr>
          <w:rFonts w:ascii="仿宋" w:eastAsia="仿宋" w:hAnsi="仿宋"/>
          <w:color w:val="000000"/>
          <w:sz w:val="28"/>
          <w:szCs w:val="28"/>
        </w:rPr>
        <w:t>文件中规定的各项因素进行</w:t>
      </w:r>
      <w:r w:rsidRPr="00765C28">
        <w:rPr>
          <w:rFonts w:ascii="仿宋" w:eastAsia="仿宋" w:hAnsi="仿宋" w:hint="eastAsia"/>
          <w:color w:val="000000"/>
          <w:sz w:val="28"/>
          <w:szCs w:val="28"/>
        </w:rPr>
        <w:t>评估，并进行最优商家选取，其中价格占总成绩的50%，其余为投标商公司业绩及</w:t>
      </w:r>
      <w:r w:rsidR="003C770F">
        <w:rPr>
          <w:rFonts w:ascii="仿宋" w:eastAsia="仿宋" w:hAnsi="仿宋" w:hint="eastAsia"/>
          <w:color w:val="000000"/>
          <w:sz w:val="28"/>
          <w:szCs w:val="28"/>
        </w:rPr>
        <w:t>提供产品质量</w:t>
      </w:r>
      <w:r w:rsidRPr="00765C28">
        <w:rPr>
          <w:rFonts w:ascii="仿宋" w:eastAsia="仿宋" w:hAnsi="仿宋" w:hint="eastAsia"/>
          <w:color w:val="000000"/>
          <w:sz w:val="28"/>
          <w:szCs w:val="28"/>
        </w:rPr>
        <w:t>等。</w:t>
      </w:r>
    </w:p>
    <w:p w:rsidR="00B73CDB" w:rsidRDefault="00B73CDB" w:rsidP="00B73CDB">
      <w:pPr>
        <w:overflowPunct w:val="0"/>
        <w:spacing w:line="288"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B73CDB" w:rsidRPr="00F01DB3" w:rsidRDefault="00B73CDB" w:rsidP="00B73CDB">
      <w:pPr>
        <w:overflowPunct w:val="0"/>
        <w:spacing w:line="288"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（1）在满足竞争性</w:t>
      </w:r>
      <w:r>
        <w:rPr>
          <w:rFonts w:ascii="仿宋" w:eastAsia="仿宋" w:hAnsi="仿宋" w:hint="eastAsia"/>
          <w:color w:val="000000"/>
          <w:kern w:val="0"/>
          <w:sz w:val="28"/>
          <w:szCs w:val="28"/>
        </w:rPr>
        <w:t>磋商</w:t>
      </w:r>
      <w:r w:rsidRPr="00F01DB3">
        <w:rPr>
          <w:rFonts w:ascii="仿宋" w:eastAsia="仿宋" w:hAnsi="仿宋" w:hint="eastAsia"/>
          <w:color w:val="000000"/>
          <w:kern w:val="0"/>
          <w:sz w:val="28"/>
          <w:szCs w:val="28"/>
        </w:rPr>
        <w:t>文件全部内容的基础上，谈判小组按照</w:t>
      </w:r>
      <w:r>
        <w:rPr>
          <w:rFonts w:ascii="仿宋" w:eastAsia="仿宋" w:hAnsi="仿宋" w:hint="eastAsia"/>
          <w:color w:val="000000"/>
          <w:kern w:val="0"/>
          <w:sz w:val="28"/>
          <w:szCs w:val="28"/>
        </w:rPr>
        <w:t>综合评估法</w:t>
      </w:r>
      <w:r w:rsidRPr="00F01DB3">
        <w:rPr>
          <w:rFonts w:ascii="仿宋" w:eastAsia="仿宋" w:hAnsi="仿宋" w:hint="eastAsia"/>
          <w:color w:val="000000"/>
          <w:kern w:val="0"/>
          <w:sz w:val="28"/>
          <w:szCs w:val="28"/>
        </w:rPr>
        <w:t>，</w:t>
      </w:r>
      <w:r>
        <w:rPr>
          <w:rFonts w:ascii="仿宋" w:eastAsia="仿宋" w:hAnsi="仿宋" w:hint="eastAsia"/>
          <w:color w:val="000000"/>
          <w:kern w:val="0"/>
          <w:sz w:val="28"/>
          <w:szCs w:val="28"/>
        </w:rPr>
        <w:t>评审专家</w:t>
      </w:r>
      <w:r w:rsidRPr="00F01DB3">
        <w:rPr>
          <w:rFonts w:ascii="仿宋" w:eastAsia="仿宋" w:hAnsi="仿宋" w:hint="eastAsia"/>
          <w:color w:val="000000"/>
          <w:kern w:val="0"/>
          <w:sz w:val="28"/>
          <w:szCs w:val="28"/>
        </w:rPr>
        <w:t>根据</w:t>
      </w:r>
      <w:r>
        <w:rPr>
          <w:rFonts w:ascii="仿宋" w:eastAsia="仿宋" w:hAnsi="仿宋" w:hint="eastAsia"/>
          <w:color w:val="000000"/>
          <w:kern w:val="0"/>
          <w:sz w:val="28"/>
          <w:szCs w:val="28"/>
        </w:rPr>
        <w:t>实际需求进行最优商家选取并进行推荐，获得最多票数商家为中标候选人。票数</w:t>
      </w:r>
      <w:r w:rsidRPr="00F01DB3">
        <w:rPr>
          <w:rFonts w:ascii="仿宋" w:eastAsia="仿宋" w:hAnsi="仿宋" w:hint="eastAsia"/>
          <w:color w:val="000000"/>
          <w:kern w:val="0"/>
          <w:sz w:val="28"/>
          <w:szCs w:val="28"/>
        </w:rPr>
        <w:t>相同时，业绩多者优先。</w:t>
      </w:r>
    </w:p>
    <w:p w:rsidR="00B73CDB" w:rsidRDefault="00B73CDB" w:rsidP="00B73CDB">
      <w:pPr>
        <w:pStyle w:val="a5"/>
        <w:overflowPunct w:val="0"/>
        <w:spacing w:line="288"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（2）在谈判结束后，按照谈判小组推荐的中标候选人顺序确定排序第一的投标人为成交供应商，如成交供应</w:t>
      </w:r>
      <w:proofErr w:type="gramStart"/>
      <w:r w:rsidRPr="00F01DB3">
        <w:rPr>
          <w:rFonts w:ascii="仿宋" w:eastAsia="仿宋" w:hAnsi="仿宋" w:hint="eastAsia"/>
          <w:color w:val="000000"/>
          <w:sz w:val="28"/>
          <w:szCs w:val="28"/>
        </w:rPr>
        <w:t>商拒绝</w:t>
      </w:r>
      <w:proofErr w:type="gramEnd"/>
      <w:r w:rsidRPr="00F01DB3">
        <w:rPr>
          <w:rFonts w:ascii="仿宋" w:eastAsia="仿宋" w:hAnsi="仿宋" w:hint="eastAsia"/>
          <w:color w:val="000000"/>
          <w:sz w:val="28"/>
          <w:szCs w:val="28"/>
        </w:rPr>
        <w:t>与采购人签订合同，或签订合同后无法履约的，谈判小组可以取消该供应商的中标资格，按顺序由排在其次的成交候选供应商递补，以此类推。</w:t>
      </w: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Pr="0085042D" w:rsidRDefault="00B73CDB" w:rsidP="00B73CDB">
      <w:pPr>
        <w:pStyle w:val="1"/>
        <w:overflowPunct w:val="0"/>
        <w:spacing w:line="360" w:lineRule="auto"/>
        <w:rPr>
          <w:rFonts w:ascii="仿宋" w:eastAsia="仿宋" w:hAnsi="仿宋"/>
        </w:rPr>
      </w:pPr>
      <w:bookmarkStart w:id="21" w:name="_Toc482106465"/>
      <w:bookmarkStart w:id="22" w:name="_Toc532306085"/>
      <w:r w:rsidRPr="0085042D">
        <w:rPr>
          <w:rFonts w:ascii="仿宋" w:eastAsia="仿宋" w:hAnsi="仿宋" w:hint="eastAsia"/>
        </w:rPr>
        <w:lastRenderedPageBreak/>
        <w:t>第四章、响应文件格式与要求</w:t>
      </w:r>
      <w:r>
        <w:rPr>
          <w:rFonts w:ascii="仿宋" w:eastAsia="仿宋" w:hAnsi="仿宋" w:hint="eastAsia"/>
        </w:rPr>
        <w:t>(参考)</w:t>
      </w:r>
      <w:bookmarkEnd w:id="21"/>
      <w:bookmarkEnd w:id="22"/>
    </w:p>
    <w:p w:rsidR="00B73CDB" w:rsidRDefault="00B73CDB" w:rsidP="002B347F">
      <w:pPr>
        <w:pStyle w:val="2"/>
        <w:overflowPunct w:val="0"/>
        <w:spacing w:line="415" w:lineRule="auto"/>
        <w:ind w:firstLineChars="200" w:firstLine="562"/>
        <w:rPr>
          <w:rFonts w:ascii="仿宋" w:eastAsia="仿宋" w:hAnsi="仿宋"/>
          <w:sz w:val="28"/>
        </w:rPr>
      </w:pPr>
      <w:bookmarkStart w:id="23" w:name="_Toc482106466"/>
      <w:bookmarkStart w:id="24" w:name="_Toc508179917"/>
      <w:bookmarkStart w:id="25" w:name="_Toc511901338"/>
      <w:bookmarkStart w:id="26" w:name="_Toc532306086"/>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23"/>
      <w:bookmarkEnd w:id="24"/>
      <w:bookmarkEnd w:id="25"/>
      <w:bookmarkEnd w:id="26"/>
    </w:p>
    <w:p w:rsidR="00B73CDB" w:rsidRDefault="00B73CDB" w:rsidP="00B73CDB">
      <w:pPr>
        <w:overflowPunct w:val="0"/>
        <w:jc w:val="center"/>
        <w:rPr>
          <w:rFonts w:ascii="仿宋" w:eastAsia="仿宋" w:hAnsi="仿宋"/>
        </w:rPr>
      </w:pPr>
      <w:r>
        <w:rPr>
          <w:rFonts w:ascii="仿宋" w:eastAsia="仿宋" w:hAnsi="仿宋" w:hint="eastAsia"/>
          <w:sz w:val="40"/>
        </w:rPr>
        <w:t>（相应文件封面）</w:t>
      </w:r>
    </w:p>
    <w:p w:rsidR="00B73CDB" w:rsidRDefault="00B73CDB" w:rsidP="00B73CDB">
      <w:pPr>
        <w:overflowPunct w:val="0"/>
        <w:jc w:val="center"/>
        <w:rPr>
          <w:rFonts w:ascii="仿宋" w:eastAsia="仿宋" w:hAnsi="仿宋"/>
          <w:sz w:val="52"/>
          <w:szCs w:val="52"/>
        </w:rPr>
      </w:pPr>
      <w:r>
        <w:rPr>
          <w:rFonts w:ascii="仿宋" w:eastAsia="仿宋" w:hAnsi="仿宋" w:hint="eastAsia"/>
          <w:sz w:val="52"/>
          <w:szCs w:val="52"/>
        </w:rPr>
        <w:t>竞争性谈判响应文件</w:t>
      </w:r>
    </w:p>
    <w:p w:rsidR="00B73CDB" w:rsidRDefault="00B73CDB" w:rsidP="00B73CDB">
      <w:pPr>
        <w:overflowPunct w:val="0"/>
        <w:jc w:val="center"/>
        <w:rPr>
          <w:rFonts w:ascii="仿宋" w:eastAsia="仿宋" w:hAnsi="仿宋"/>
          <w:sz w:val="52"/>
          <w:szCs w:val="52"/>
        </w:rPr>
      </w:pPr>
      <w:r>
        <w:rPr>
          <w:rFonts w:ascii="仿宋" w:eastAsia="仿宋" w:hAnsi="仿宋" w:hint="eastAsia"/>
          <w:sz w:val="52"/>
          <w:szCs w:val="52"/>
        </w:rPr>
        <w:t>（正本/副本）</w:t>
      </w: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项目名称：</w:t>
      </w: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项目编号：</w:t>
      </w: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竞标人名称</w:t>
      </w:r>
    </w:p>
    <w:p w:rsidR="00B73CDB" w:rsidRDefault="00B73CDB" w:rsidP="00B73CDB">
      <w:pPr>
        <w:overflowPunct w:val="0"/>
        <w:jc w:val="center"/>
        <w:rPr>
          <w:rFonts w:ascii="仿宋" w:eastAsia="仿宋" w:hAnsi="仿宋"/>
          <w:sz w:val="44"/>
          <w:szCs w:val="44"/>
        </w:rPr>
      </w:pP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年    月    日</w:t>
      </w: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2B347F">
      <w:pPr>
        <w:pStyle w:val="2"/>
        <w:overflowPunct w:val="0"/>
        <w:spacing w:line="415" w:lineRule="auto"/>
        <w:rPr>
          <w:rFonts w:ascii="仿宋" w:eastAsia="仿宋" w:hAnsi="仿宋"/>
        </w:rPr>
      </w:pPr>
      <w:bookmarkStart w:id="27" w:name="_Toc482106467"/>
      <w:bookmarkStart w:id="28" w:name="_Toc508179918"/>
      <w:bookmarkStart w:id="29" w:name="_Toc511901339"/>
      <w:bookmarkStart w:id="30" w:name="_Toc532306087"/>
      <w:r>
        <w:rPr>
          <w:rFonts w:ascii="仿宋" w:eastAsia="仿宋" w:hAnsi="仿宋" w:hint="eastAsia"/>
        </w:rPr>
        <w:lastRenderedPageBreak/>
        <w:t>格式二：</w:t>
      </w:r>
      <w:bookmarkEnd w:id="27"/>
      <w:bookmarkEnd w:id="28"/>
      <w:bookmarkEnd w:id="29"/>
      <w:bookmarkEnd w:id="30"/>
    </w:p>
    <w:p w:rsidR="00B73CDB" w:rsidRDefault="00B73CDB" w:rsidP="00B73CDB">
      <w:pPr>
        <w:overflowPunct w:val="0"/>
        <w:jc w:val="center"/>
        <w:rPr>
          <w:rFonts w:ascii="仿宋" w:eastAsia="仿宋" w:hAnsi="仿宋"/>
          <w:sz w:val="32"/>
          <w:szCs w:val="32"/>
        </w:rPr>
      </w:pPr>
      <w:r>
        <w:rPr>
          <w:rFonts w:ascii="仿宋" w:eastAsia="仿宋" w:hAnsi="仿宋" w:hint="eastAsia"/>
          <w:sz w:val="32"/>
          <w:szCs w:val="32"/>
        </w:rPr>
        <w:t>目录</w:t>
      </w:r>
    </w:p>
    <w:p w:rsidR="00B73CDB" w:rsidRDefault="00B73CDB" w:rsidP="00B73CDB">
      <w:pPr>
        <w:overflowPunct w:val="0"/>
        <w:rPr>
          <w:rFonts w:ascii="仿宋" w:eastAsia="仿宋" w:hAnsi="仿宋"/>
          <w:sz w:val="32"/>
          <w:szCs w:val="32"/>
        </w:rPr>
      </w:pPr>
    </w:p>
    <w:p w:rsidR="00B73CDB" w:rsidRPr="000C0284" w:rsidRDefault="00B73CDB" w:rsidP="00B73CDB">
      <w:pPr>
        <w:overflowPunct w:val="0"/>
        <w:spacing w:line="480" w:lineRule="exact"/>
        <w:jc w:val="center"/>
        <w:rPr>
          <w:rFonts w:ascii="仿宋" w:eastAsia="仿宋" w:hAnsi="仿宋"/>
          <w:b/>
          <w:color w:val="000000"/>
          <w:sz w:val="28"/>
          <w:szCs w:val="28"/>
        </w:rPr>
      </w:pPr>
    </w:p>
    <w:p w:rsidR="00B73CDB" w:rsidRPr="000C0284"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五、</w:t>
      </w:r>
      <w:r w:rsidRPr="000C0284">
        <w:rPr>
          <w:rFonts w:ascii="仿宋" w:eastAsia="仿宋" w:hAnsi="仿宋" w:hint="eastAsia"/>
          <w:color w:val="000000"/>
          <w:sz w:val="28"/>
          <w:szCs w:val="28"/>
        </w:rPr>
        <w:t>各类</w:t>
      </w:r>
      <w:r w:rsidRPr="000C0284">
        <w:rPr>
          <w:rFonts w:ascii="仿宋" w:eastAsia="仿宋" w:hAnsi="仿宋" w:hint="eastAsia"/>
          <w:color w:val="000000"/>
          <w:sz w:val="28"/>
          <w:szCs w:val="28"/>
          <w:lang w:val="zh-CN"/>
        </w:rPr>
        <w:t>证明材料</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xml:space="preserve"> （ ）</w:t>
      </w:r>
    </w:p>
    <w:p w:rsidR="00B73CDB" w:rsidRDefault="00B73CDB" w:rsidP="00B73CDB">
      <w:pPr>
        <w:overflowPunct w:val="0"/>
        <w:jc w:val="center"/>
        <w:rPr>
          <w:rFonts w:ascii="仿宋" w:eastAsia="仿宋" w:hAnsi="仿宋"/>
          <w:sz w:val="32"/>
          <w:szCs w:val="32"/>
        </w:rPr>
      </w:pPr>
    </w:p>
    <w:p w:rsidR="00B73CDB" w:rsidRDefault="00B73CDB" w:rsidP="00B73CDB">
      <w:pPr>
        <w:widowControl/>
        <w:overflowPunct w:val="0"/>
        <w:rPr>
          <w:rFonts w:ascii="仿宋" w:eastAsia="仿宋" w:hAnsi="仿宋"/>
          <w:sz w:val="44"/>
          <w:szCs w:val="44"/>
        </w:rPr>
      </w:pPr>
    </w:p>
    <w:p w:rsidR="00B73CDB" w:rsidRPr="005423A1"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2B347F">
      <w:pPr>
        <w:pStyle w:val="2"/>
        <w:overflowPunct w:val="0"/>
        <w:spacing w:line="415" w:lineRule="auto"/>
        <w:rPr>
          <w:rFonts w:ascii="仿宋" w:eastAsia="仿宋" w:hAnsi="仿宋"/>
        </w:rPr>
      </w:pPr>
      <w:bookmarkStart w:id="31" w:name="_Toc482106468"/>
      <w:bookmarkStart w:id="32" w:name="_Toc508179919"/>
      <w:bookmarkStart w:id="33" w:name="_Toc511901340"/>
      <w:bookmarkStart w:id="34" w:name="_Toc532306088"/>
      <w:r>
        <w:rPr>
          <w:rFonts w:ascii="仿宋" w:eastAsia="仿宋" w:hAnsi="仿宋" w:hint="eastAsia"/>
        </w:rPr>
        <w:lastRenderedPageBreak/>
        <w:t>格式三</w:t>
      </w:r>
      <w:bookmarkEnd w:id="31"/>
      <w:bookmarkEnd w:id="32"/>
      <w:bookmarkEnd w:id="33"/>
      <w:bookmarkEnd w:id="34"/>
    </w:p>
    <w:p w:rsidR="00B73CDB" w:rsidRPr="00677951" w:rsidRDefault="00B73CDB" w:rsidP="00B73CDB">
      <w:pPr>
        <w:overflowPunct w:val="0"/>
        <w:spacing w:line="520" w:lineRule="exact"/>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B73CDB" w:rsidRPr="000C0284" w:rsidRDefault="00B73CDB" w:rsidP="00B73CDB">
      <w:pPr>
        <w:overflowPunct w:val="0"/>
        <w:spacing w:line="520" w:lineRule="exact"/>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鄂尔多斯</w:t>
      </w:r>
      <w:r w:rsidR="00FB6EFC">
        <w:rPr>
          <w:rFonts w:ascii="仿宋" w:eastAsia="仿宋" w:hAnsi="仿宋" w:hint="eastAsia"/>
          <w:color w:val="000000"/>
          <w:sz w:val="28"/>
          <w:szCs w:val="28"/>
        </w:rPr>
        <w:t>市空港实业</w:t>
      </w:r>
      <w:r w:rsidRPr="000C0284">
        <w:rPr>
          <w:rFonts w:ascii="仿宋" w:eastAsia="仿宋" w:hAnsi="仿宋" w:hint="eastAsia"/>
          <w:color w:val="000000"/>
          <w:sz w:val="28"/>
          <w:szCs w:val="28"/>
        </w:rPr>
        <w:t xml:space="preserve">有限公司： </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B73CDB" w:rsidRPr="000C0284" w:rsidRDefault="00B73CDB" w:rsidP="00B73CDB">
      <w:pPr>
        <w:overflowPunct w:val="0"/>
        <w:spacing w:line="52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B73CDB" w:rsidRPr="000C0284" w:rsidRDefault="00B73CDB" w:rsidP="00B73CDB">
      <w:pPr>
        <w:overflowPunct w:val="0"/>
        <w:spacing w:line="52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B73CDB" w:rsidRPr="000C0284" w:rsidRDefault="00B73CDB" w:rsidP="00B73CDB">
      <w:pPr>
        <w:overflowPunct w:val="0"/>
        <w:adjustRightInd w:val="0"/>
        <w:snapToGrid w:val="0"/>
        <w:spacing w:line="52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B73CDB" w:rsidRPr="000C0284" w:rsidRDefault="00B73CDB" w:rsidP="00B73CDB">
      <w:pPr>
        <w:overflowPunct w:val="0"/>
        <w:adjustRightInd w:val="0"/>
        <w:snapToGrid w:val="0"/>
        <w:spacing w:line="52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B73CDB" w:rsidRPr="000C0284" w:rsidRDefault="00B73CDB" w:rsidP="00B73CDB">
      <w:pPr>
        <w:overflowPunct w:val="0"/>
        <w:autoSpaceDE w:val="0"/>
        <w:autoSpaceDN w:val="0"/>
        <w:spacing w:line="52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B73CDB"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B73CDB"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p>
    <w:p w:rsidR="00B73CDB" w:rsidRPr="000C0284"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p>
    <w:p w:rsidR="00B73CDB" w:rsidRDefault="00B73CDB" w:rsidP="002B347F">
      <w:pPr>
        <w:pStyle w:val="2"/>
        <w:overflowPunct w:val="0"/>
        <w:spacing w:line="415" w:lineRule="auto"/>
        <w:rPr>
          <w:rFonts w:ascii="仿宋" w:eastAsia="仿宋" w:hAnsi="仿宋"/>
        </w:rPr>
      </w:pPr>
      <w:bookmarkStart w:id="35" w:name="_Toc482106469"/>
      <w:bookmarkStart w:id="36" w:name="_Toc508179920"/>
      <w:bookmarkStart w:id="37" w:name="_Toc511901341"/>
      <w:bookmarkStart w:id="38" w:name="_Toc532306089"/>
      <w:r>
        <w:rPr>
          <w:rFonts w:ascii="仿宋" w:eastAsia="仿宋" w:hAnsi="仿宋" w:hint="eastAsia"/>
        </w:rPr>
        <w:t>格式四</w:t>
      </w:r>
      <w:bookmarkEnd w:id="35"/>
      <w:bookmarkEnd w:id="36"/>
      <w:bookmarkEnd w:id="37"/>
      <w:bookmarkEnd w:id="38"/>
    </w:p>
    <w:p w:rsidR="00B73CDB" w:rsidRPr="000C0284" w:rsidRDefault="00B73CDB" w:rsidP="00B73CDB">
      <w:pPr>
        <w:overflowPunct w:val="0"/>
        <w:jc w:val="center"/>
        <w:rPr>
          <w:rFonts w:ascii="仿宋" w:eastAsia="仿宋" w:hAnsi="仿宋"/>
          <w:sz w:val="28"/>
          <w:szCs w:val="28"/>
        </w:rPr>
      </w:pPr>
      <w:r w:rsidRPr="000C0284">
        <w:rPr>
          <w:rFonts w:ascii="仿宋" w:eastAsia="仿宋" w:hAnsi="仿宋" w:hint="eastAsia"/>
          <w:sz w:val="28"/>
          <w:szCs w:val="28"/>
        </w:rPr>
        <w:t>法定代表人授权委托书</w:t>
      </w:r>
    </w:p>
    <w:p w:rsidR="00B73CDB" w:rsidRPr="000C0284" w:rsidRDefault="00B73CDB" w:rsidP="00B73CDB">
      <w:pPr>
        <w:overflowPunct w:val="0"/>
        <w:spacing w:line="480" w:lineRule="exact"/>
        <w:ind w:firstLineChars="300" w:firstLine="840"/>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8251AA" w:rsidP="00B73CDB">
      <w:pPr>
        <w:overflowPunct w:val="0"/>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3" type="#_x0000_t202" style="position:absolute;left:0;text-align:left;margin-left:270pt;margin-top:9.6pt;width:198pt;height:150pt;z-index:251657216" o:preferrelative="t">
            <v:stroke miterlimit="2"/>
            <v:textbox>
              <w:txbxContent>
                <w:p w:rsidR="00ED76C9" w:rsidRDefault="00ED76C9" w:rsidP="00B73CDB">
                  <w:pPr>
                    <w:spacing w:line="560" w:lineRule="exact"/>
                    <w:jc w:val="center"/>
                    <w:rPr>
                      <w:rFonts w:ascii="黑体" w:eastAsia="黑体"/>
                      <w:sz w:val="28"/>
                      <w:szCs w:val="28"/>
                    </w:rPr>
                  </w:pPr>
                </w:p>
                <w:p w:rsidR="00ED76C9" w:rsidRDefault="00ED76C9" w:rsidP="00B73CDB">
                  <w:pPr>
                    <w:spacing w:line="560" w:lineRule="exact"/>
                    <w:jc w:val="center"/>
                    <w:rPr>
                      <w:rFonts w:ascii="黑体" w:eastAsia="黑体"/>
                      <w:sz w:val="28"/>
                      <w:szCs w:val="28"/>
                    </w:rPr>
                  </w:pPr>
                </w:p>
                <w:p w:rsidR="00ED76C9" w:rsidRDefault="00ED76C9" w:rsidP="00B73CDB">
                  <w:pPr>
                    <w:jc w:val="center"/>
                    <w:rPr>
                      <w:rFonts w:ascii="黑体" w:eastAsia="黑体"/>
                      <w:sz w:val="32"/>
                      <w:szCs w:val="32"/>
                    </w:rPr>
                  </w:pPr>
                  <w:r>
                    <w:rPr>
                      <w:rFonts w:ascii="黑体" w:eastAsia="黑体" w:hint="eastAsia"/>
                      <w:sz w:val="32"/>
                      <w:szCs w:val="32"/>
                    </w:rPr>
                    <w:t>委托代理人身份证扫描件</w:t>
                  </w:r>
                </w:p>
                <w:p w:rsidR="00ED76C9" w:rsidRDefault="00ED76C9" w:rsidP="00B73CDB">
                  <w:pPr>
                    <w:jc w:val="center"/>
                    <w:rPr>
                      <w:rFonts w:ascii="楷体_GB2312" w:eastAsia="楷体_GB2312"/>
                    </w:rPr>
                  </w:pPr>
                  <w:r>
                    <w:rPr>
                      <w:rFonts w:ascii="楷体_GB2312" w:eastAsia="楷体_GB2312" w:hint="eastAsia"/>
                    </w:rPr>
                    <w:t>（本证件需直接扫描，不允许粘贴）</w:t>
                  </w:r>
                </w:p>
                <w:p w:rsidR="00ED76C9" w:rsidRDefault="00ED76C9" w:rsidP="00B73CDB">
                  <w:pPr>
                    <w:jc w:val="center"/>
                    <w:rPr>
                      <w:rFonts w:ascii="黑体" w:eastAsia="黑体"/>
                      <w:sz w:val="32"/>
                      <w:szCs w:val="32"/>
                    </w:rPr>
                  </w:pPr>
                </w:p>
              </w:txbxContent>
            </v:textbox>
          </v:shape>
        </w:pict>
      </w:r>
      <w:r>
        <w:rPr>
          <w:rFonts w:ascii="仿宋" w:eastAsia="仿宋" w:hAnsi="仿宋"/>
          <w:sz w:val="28"/>
          <w:szCs w:val="28"/>
        </w:rPr>
        <w:pict>
          <v:shape id="Text Box 3" o:spid="_x0000_s2052" type="#_x0000_t202" style="position:absolute;left:0;text-align:left;margin-left:-9pt;margin-top:8.6pt;width:207pt;height:150pt;z-index:251658240" o:preferrelative="t">
            <v:stroke miterlimit="2"/>
            <v:textbox>
              <w:txbxContent>
                <w:p w:rsidR="00ED76C9" w:rsidRDefault="00ED76C9" w:rsidP="00B73CDB">
                  <w:pPr>
                    <w:spacing w:line="560" w:lineRule="exact"/>
                    <w:jc w:val="center"/>
                    <w:rPr>
                      <w:rFonts w:ascii="黑体" w:eastAsia="黑体"/>
                      <w:sz w:val="28"/>
                      <w:szCs w:val="28"/>
                    </w:rPr>
                  </w:pPr>
                </w:p>
                <w:p w:rsidR="00ED76C9" w:rsidRDefault="00ED76C9" w:rsidP="00B73CDB">
                  <w:pPr>
                    <w:spacing w:line="560" w:lineRule="exact"/>
                    <w:jc w:val="center"/>
                    <w:rPr>
                      <w:rFonts w:ascii="黑体" w:eastAsia="黑体"/>
                      <w:sz w:val="28"/>
                      <w:szCs w:val="28"/>
                    </w:rPr>
                  </w:pPr>
                </w:p>
                <w:p w:rsidR="00ED76C9" w:rsidRDefault="00ED76C9" w:rsidP="00B73CDB">
                  <w:pPr>
                    <w:jc w:val="center"/>
                    <w:rPr>
                      <w:rFonts w:ascii="黑体" w:eastAsia="黑体"/>
                      <w:sz w:val="32"/>
                      <w:szCs w:val="32"/>
                    </w:rPr>
                  </w:pPr>
                  <w:r>
                    <w:rPr>
                      <w:rFonts w:ascii="黑体" w:eastAsia="黑体" w:hint="eastAsia"/>
                      <w:sz w:val="32"/>
                      <w:szCs w:val="32"/>
                    </w:rPr>
                    <w:t>法定代表人身份证扫描件</w:t>
                  </w:r>
                </w:p>
                <w:p w:rsidR="00ED76C9" w:rsidRDefault="00ED76C9" w:rsidP="00B73CDB">
                  <w:pPr>
                    <w:jc w:val="center"/>
                    <w:rPr>
                      <w:rFonts w:ascii="楷体_GB2312" w:eastAsia="楷体_GB2312"/>
                    </w:rPr>
                  </w:pPr>
                  <w:r>
                    <w:rPr>
                      <w:rFonts w:ascii="楷体_GB2312" w:eastAsia="楷体_GB2312" w:hint="eastAsia"/>
                    </w:rPr>
                    <w:t>（本证件需直接扫描，不允许粘贴）</w:t>
                  </w:r>
                </w:p>
                <w:p w:rsidR="00ED76C9" w:rsidRDefault="00ED76C9" w:rsidP="00B73CDB">
                  <w:pPr>
                    <w:jc w:val="center"/>
                    <w:rPr>
                      <w:rFonts w:ascii="黑体" w:eastAsia="黑体"/>
                      <w:sz w:val="32"/>
                      <w:szCs w:val="32"/>
                    </w:rPr>
                  </w:pPr>
                </w:p>
              </w:txbxContent>
            </v:textbox>
          </v:shape>
        </w:pic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B73CDB" w:rsidRDefault="00B73CDB" w:rsidP="002B347F">
      <w:pPr>
        <w:pStyle w:val="2"/>
        <w:overflowPunct w:val="0"/>
        <w:spacing w:line="415" w:lineRule="auto"/>
        <w:rPr>
          <w:rFonts w:ascii="仿宋" w:eastAsia="仿宋" w:hAnsi="仿宋"/>
        </w:rPr>
      </w:pPr>
      <w:bookmarkStart w:id="39" w:name="_Toc482106470"/>
      <w:bookmarkStart w:id="40" w:name="_Toc508179921"/>
      <w:bookmarkStart w:id="41" w:name="_Toc511901342"/>
      <w:bookmarkStart w:id="42" w:name="_Toc532306090"/>
      <w:r>
        <w:rPr>
          <w:rFonts w:ascii="仿宋" w:eastAsia="仿宋" w:hAnsi="仿宋" w:hint="eastAsia"/>
        </w:rPr>
        <w:lastRenderedPageBreak/>
        <w:t>格式五</w:t>
      </w:r>
      <w:bookmarkEnd w:id="39"/>
      <w:bookmarkEnd w:id="40"/>
      <w:bookmarkEnd w:id="41"/>
      <w:bookmarkEnd w:id="42"/>
    </w:p>
    <w:p w:rsidR="00B73CDB" w:rsidRPr="000C0284" w:rsidRDefault="00B73CDB" w:rsidP="00B73CDB">
      <w:pPr>
        <w:overflowPunct w:val="0"/>
        <w:jc w:val="center"/>
        <w:rPr>
          <w:rFonts w:ascii="仿宋" w:eastAsia="仿宋" w:hAnsi="仿宋"/>
          <w:sz w:val="28"/>
          <w:szCs w:val="28"/>
        </w:rPr>
      </w:pPr>
      <w:r w:rsidRPr="00BD3164">
        <w:rPr>
          <w:rFonts w:ascii="仿宋" w:eastAsia="仿宋" w:hAnsi="仿宋" w:hint="eastAsia"/>
          <w:sz w:val="28"/>
          <w:szCs w:val="28"/>
        </w:rPr>
        <w:t>投标项目分项报价明细表</w:t>
      </w:r>
    </w:p>
    <w:p w:rsidR="00B73CDB" w:rsidRPr="000C0284" w:rsidRDefault="00B73CDB" w:rsidP="00B73CDB">
      <w:pPr>
        <w:overflowPunct w:val="0"/>
        <w:rPr>
          <w:rFonts w:ascii="仿宋" w:eastAsia="仿宋" w:hAnsi="仿宋"/>
          <w:sz w:val="28"/>
          <w:szCs w:val="28"/>
        </w:rPr>
      </w:pPr>
      <w:r w:rsidRPr="000C0284">
        <w:rPr>
          <w:rFonts w:ascii="仿宋" w:eastAsia="仿宋" w:hAnsi="仿宋" w:hint="eastAsia"/>
          <w:sz w:val="28"/>
          <w:szCs w:val="28"/>
        </w:rPr>
        <w:t>项目名称：</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6"/>
        <w:gridCol w:w="2011"/>
        <w:gridCol w:w="1276"/>
        <w:gridCol w:w="992"/>
        <w:gridCol w:w="1418"/>
        <w:gridCol w:w="1134"/>
        <w:gridCol w:w="1276"/>
        <w:gridCol w:w="863"/>
      </w:tblGrid>
      <w:tr w:rsidR="00D16765" w:rsidRPr="000C0284" w:rsidTr="00B30537">
        <w:trPr>
          <w:trHeight w:val="781"/>
          <w:jc w:val="center"/>
        </w:trPr>
        <w:tc>
          <w:tcPr>
            <w:tcW w:w="866" w:type="dxa"/>
            <w:vAlign w:val="center"/>
          </w:tcPr>
          <w:p w:rsidR="00D16765" w:rsidRPr="00D16765" w:rsidRDefault="00D16765" w:rsidP="008223D4">
            <w:pPr>
              <w:overflowPunct w:val="0"/>
              <w:jc w:val="center"/>
              <w:rPr>
                <w:rFonts w:ascii="仿宋" w:eastAsia="仿宋" w:hAnsi="仿宋"/>
                <w:b/>
                <w:sz w:val="24"/>
                <w:szCs w:val="28"/>
              </w:rPr>
            </w:pPr>
            <w:r w:rsidRPr="00D16765">
              <w:rPr>
                <w:rFonts w:ascii="仿宋" w:eastAsia="仿宋" w:hAnsi="仿宋" w:hint="eastAsia"/>
                <w:b/>
                <w:sz w:val="24"/>
                <w:szCs w:val="28"/>
              </w:rPr>
              <w:t>序号</w:t>
            </w:r>
          </w:p>
        </w:tc>
        <w:tc>
          <w:tcPr>
            <w:tcW w:w="2011" w:type="dxa"/>
            <w:vAlign w:val="center"/>
          </w:tcPr>
          <w:p w:rsidR="00D16765" w:rsidRPr="00D16765" w:rsidRDefault="00D16765" w:rsidP="00B30537">
            <w:pPr>
              <w:overflowPunct w:val="0"/>
              <w:jc w:val="center"/>
              <w:rPr>
                <w:rFonts w:ascii="仿宋" w:eastAsia="仿宋" w:hAnsi="仿宋"/>
                <w:b/>
                <w:sz w:val="24"/>
                <w:szCs w:val="28"/>
              </w:rPr>
            </w:pPr>
            <w:r w:rsidRPr="00D16765">
              <w:rPr>
                <w:rFonts w:ascii="仿宋" w:eastAsia="仿宋" w:hAnsi="仿宋" w:hint="eastAsia"/>
                <w:b/>
                <w:sz w:val="24"/>
                <w:szCs w:val="28"/>
              </w:rPr>
              <w:t>设备名称</w:t>
            </w:r>
          </w:p>
        </w:tc>
        <w:tc>
          <w:tcPr>
            <w:tcW w:w="1276" w:type="dxa"/>
            <w:vAlign w:val="center"/>
          </w:tcPr>
          <w:p w:rsidR="00D16765" w:rsidRPr="00D16765" w:rsidRDefault="00D16765" w:rsidP="008223D4">
            <w:pPr>
              <w:overflowPunct w:val="0"/>
              <w:jc w:val="center"/>
              <w:rPr>
                <w:rFonts w:ascii="仿宋" w:eastAsia="仿宋" w:hAnsi="仿宋"/>
                <w:b/>
                <w:sz w:val="24"/>
                <w:szCs w:val="28"/>
              </w:rPr>
            </w:pPr>
            <w:r w:rsidRPr="00D16765">
              <w:rPr>
                <w:rFonts w:ascii="仿宋" w:eastAsia="仿宋" w:hAnsi="仿宋" w:hint="eastAsia"/>
                <w:b/>
                <w:sz w:val="24"/>
                <w:szCs w:val="28"/>
              </w:rPr>
              <w:t>规格型号</w:t>
            </w:r>
          </w:p>
        </w:tc>
        <w:tc>
          <w:tcPr>
            <w:tcW w:w="992"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产地</w:t>
            </w:r>
          </w:p>
        </w:tc>
        <w:tc>
          <w:tcPr>
            <w:tcW w:w="1418" w:type="dxa"/>
            <w:vAlign w:val="center"/>
          </w:tcPr>
          <w:p w:rsidR="00D16765" w:rsidRPr="00D16765" w:rsidRDefault="00D16765" w:rsidP="00D16765">
            <w:pPr>
              <w:overflowPunct w:val="0"/>
              <w:rPr>
                <w:rFonts w:ascii="仿宋" w:eastAsia="仿宋" w:hAnsi="仿宋"/>
                <w:b/>
                <w:sz w:val="24"/>
                <w:szCs w:val="28"/>
              </w:rPr>
            </w:pPr>
            <w:r>
              <w:rPr>
                <w:rFonts w:ascii="仿宋" w:eastAsia="仿宋" w:hAnsi="仿宋" w:hint="eastAsia"/>
                <w:b/>
                <w:sz w:val="24"/>
                <w:szCs w:val="28"/>
              </w:rPr>
              <w:t>单价（元）</w:t>
            </w:r>
          </w:p>
        </w:tc>
        <w:tc>
          <w:tcPr>
            <w:tcW w:w="1134"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数量</w:t>
            </w:r>
          </w:p>
        </w:tc>
        <w:tc>
          <w:tcPr>
            <w:tcW w:w="1276"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总价</w:t>
            </w:r>
            <w:r w:rsidRPr="00D16765">
              <w:rPr>
                <w:rFonts w:ascii="仿宋" w:eastAsia="仿宋" w:hAnsi="仿宋" w:hint="eastAsia"/>
                <w:b/>
                <w:sz w:val="24"/>
                <w:szCs w:val="28"/>
              </w:rPr>
              <w:t>（元）</w:t>
            </w:r>
          </w:p>
        </w:tc>
        <w:tc>
          <w:tcPr>
            <w:tcW w:w="863"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备注</w:t>
            </w: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960BE" w:rsidRDefault="00D16765" w:rsidP="00A81C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960BE" w:rsidRDefault="00D16765" w:rsidP="00A81CD4">
            <w:pPr>
              <w:overflowPunct w:val="0"/>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A81CD4">
            <w:pPr>
              <w:overflowPunct w:val="0"/>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D16765">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517DA8"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FA23A7" w:rsidRDefault="00D16765" w:rsidP="008223D4">
            <w:pPr>
              <w:overflowPunct w:val="0"/>
              <w:jc w:val="center"/>
              <w:rPr>
                <w:rFonts w:ascii="仿宋" w:eastAsia="仿宋" w:hAnsi="仿宋"/>
                <w:sz w:val="28"/>
                <w:szCs w:val="28"/>
                <w:highlight w:val="yellow"/>
              </w:rPr>
            </w:pPr>
          </w:p>
        </w:tc>
        <w:tc>
          <w:tcPr>
            <w:tcW w:w="1276" w:type="dxa"/>
            <w:vAlign w:val="center"/>
          </w:tcPr>
          <w:p w:rsidR="00D16765" w:rsidRPr="00FA23A7" w:rsidRDefault="00D16765" w:rsidP="008223D4">
            <w:pPr>
              <w:overflowPunct w:val="0"/>
              <w:jc w:val="center"/>
              <w:rPr>
                <w:rFonts w:ascii="仿宋" w:eastAsia="仿宋" w:hAnsi="仿宋"/>
                <w:sz w:val="28"/>
                <w:szCs w:val="28"/>
                <w:highlight w:val="yellow"/>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0438F7" w:rsidRPr="000C0284" w:rsidTr="008223D4">
        <w:trPr>
          <w:jc w:val="center"/>
        </w:trPr>
        <w:tc>
          <w:tcPr>
            <w:tcW w:w="7697" w:type="dxa"/>
            <w:gridSpan w:val="6"/>
            <w:vAlign w:val="center"/>
          </w:tcPr>
          <w:p w:rsidR="000438F7" w:rsidRPr="000C0284" w:rsidRDefault="000438F7" w:rsidP="008223D4">
            <w:pPr>
              <w:overflowPunct w:val="0"/>
              <w:jc w:val="center"/>
              <w:rPr>
                <w:rFonts w:ascii="仿宋" w:eastAsia="仿宋" w:hAnsi="仿宋"/>
                <w:sz w:val="28"/>
                <w:szCs w:val="28"/>
              </w:rPr>
            </w:pPr>
            <w:r>
              <w:rPr>
                <w:rFonts w:ascii="仿宋" w:eastAsia="仿宋" w:hAnsi="仿宋" w:hint="eastAsia"/>
                <w:sz w:val="28"/>
                <w:szCs w:val="28"/>
              </w:rPr>
              <w:t>合计</w:t>
            </w:r>
          </w:p>
        </w:tc>
        <w:tc>
          <w:tcPr>
            <w:tcW w:w="1276" w:type="dxa"/>
            <w:vAlign w:val="center"/>
          </w:tcPr>
          <w:p w:rsidR="000438F7" w:rsidRPr="000C0284" w:rsidRDefault="000438F7" w:rsidP="008223D4">
            <w:pPr>
              <w:overflowPunct w:val="0"/>
              <w:jc w:val="center"/>
              <w:rPr>
                <w:rFonts w:ascii="仿宋" w:eastAsia="仿宋" w:hAnsi="仿宋"/>
                <w:sz w:val="28"/>
                <w:szCs w:val="28"/>
              </w:rPr>
            </w:pPr>
          </w:p>
        </w:tc>
        <w:tc>
          <w:tcPr>
            <w:tcW w:w="863" w:type="dxa"/>
          </w:tcPr>
          <w:p w:rsidR="000438F7" w:rsidRPr="000C0284" w:rsidRDefault="000438F7" w:rsidP="008223D4">
            <w:pPr>
              <w:overflowPunct w:val="0"/>
              <w:jc w:val="center"/>
              <w:rPr>
                <w:rFonts w:ascii="仿宋" w:eastAsia="仿宋" w:hAnsi="仿宋"/>
                <w:sz w:val="28"/>
                <w:szCs w:val="28"/>
              </w:rPr>
            </w:pPr>
          </w:p>
        </w:tc>
      </w:tr>
    </w:tbl>
    <w:p w:rsidR="00B73CDB" w:rsidRPr="00677951" w:rsidRDefault="00B73CDB" w:rsidP="002B347F">
      <w:pPr>
        <w:pStyle w:val="2"/>
        <w:overflowPunct w:val="0"/>
        <w:spacing w:line="415" w:lineRule="auto"/>
        <w:rPr>
          <w:rFonts w:ascii="仿宋" w:eastAsia="仿宋" w:hAnsi="仿宋"/>
        </w:rPr>
      </w:pPr>
      <w:bookmarkStart w:id="43" w:name="_Toc359315317"/>
      <w:bookmarkStart w:id="44" w:name="_Toc482106471"/>
      <w:bookmarkStart w:id="45" w:name="_Toc508179922"/>
      <w:bookmarkStart w:id="46" w:name="_Toc511901343"/>
      <w:bookmarkStart w:id="47" w:name="_Toc532306091"/>
      <w:r w:rsidRPr="00677951">
        <w:rPr>
          <w:rFonts w:ascii="仿宋" w:eastAsia="仿宋" w:hAnsi="仿宋" w:hint="eastAsia"/>
        </w:rPr>
        <w:t>格式六：</w:t>
      </w:r>
      <w:bookmarkEnd w:id="43"/>
      <w:bookmarkEnd w:id="44"/>
      <w:bookmarkEnd w:id="45"/>
      <w:bookmarkEnd w:id="46"/>
      <w:bookmarkEnd w:id="47"/>
    </w:p>
    <w:p w:rsidR="00B73CDB" w:rsidRPr="000C0284" w:rsidRDefault="00B73CDB" w:rsidP="00B73CDB">
      <w:pPr>
        <w:overflowPunct w:val="0"/>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B73CDB" w:rsidRDefault="00B73CDB" w:rsidP="00B73CDB">
      <w:pPr>
        <w:overflowPunct w:val="0"/>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B73CDB" w:rsidRPr="000C0284" w:rsidRDefault="00B73CDB" w:rsidP="00B73CDB">
      <w:pPr>
        <w:overflowPunct w:val="0"/>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注:</w:t>
      </w:r>
      <w:r w:rsidR="00E90E8B">
        <w:rPr>
          <w:rFonts w:ascii="仿宋" w:eastAsia="仿宋" w:hAnsi="仿宋" w:hint="eastAsia"/>
          <w:color w:val="000000"/>
          <w:sz w:val="28"/>
          <w:szCs w:val="28"/>
        </w:rPr>
        <w:t>投标人需要注明供货周期</w:t>
      </w:r>
      <w:r>
        <w:rPr>
          <w:rFonts w:ascii="仿宋" w:eastAsia="仿宋" w:hAnsi="仿宋" w:hint="eastAsia"/>
          <w:color w:val="000000"/>
          <w:sz w:val="28"/>
          <w:szCs w:val="28"/>
        </w:rPr>
        <w:t>。</w:t>
      </w:r>
    </w:p>
    <w:p w:rsidR="00B73CDB" w:rsidRPr="004168D2" w:rsidRDefault="00B73CDB" w:rsidP="002B347F">
      <w:pPr>
        <w:pStyle w:val="2"/>
        <w:overflowPunct w:val="0"/>
        <w:spacing w:line="415" w:lineRule="auto"/>
        <w:rPr>
          <w:rFonts w:ascii="仿宋" w:eastAsia="仿宋" w:hAnsi="仿宋"/>
        </w:rPr>
      </w:pPr>
      <w:bookmarkStart w:id="48" w:name="_Toc482106473"/>
      <w:bookmarkStart w:id="49" w:name="_Toc508179924"/>
      <w:bookmarkStart w:id="50" w:name="_Toc511901345"/>
      <w:bookmarkStart w:id="51" w:name="_Toc532306093"/>
      <w:r w:rsidRPr="00D840B8">
        <w:rPr>
          <w:rFonts w:ascii="仿宋" w:eastAsia="仿宋" w:hAnsi="仿宋" w:hint="eastAsia"/>
        </w:rPr>
        <w:t>格式</w:t>
      </w:r>
      <w:r w:rsidR="00724CB7">
        <w:rPr>
          <w:rFonts w:ascii="仿宋" w:eastAsia="仿宋" w:hAnsi="仿宋" w:hint="eastAsia"/>
        </w:rPr>
        <w:t>七</w:t>
      </w:r>
      <w:r w:rsidRPr="00D840B8">
        <w:rPr>
          <w:rFonts w:ascii="仿宋" w:eastAsia="仿宋" w:hAnsi="仿宋" w:hint="eastAsia"/>
        </w:rPr>
        <w:t>：</w:t>
      </w:r>
      <w:bookmarkEnd w:id="48"/>
      <w:bookmarkEnd w:id="49"/>
      <w:bookmarkEnd w:id="50"/>
      <w:bookmarkEnd w:id="51"/>
      <w:r w:rsidRPr="004168D2">
        <w:rPr>
          <w:rFonts w:ascii="仿宋" w:eastAsia="仿宋" w:hAnsi="仿宋"/>
        </w:rPr>
        <w:t xml:space="preserve"> </w:t>
      </w:r>
    </w:p>
    <w:p w:rsidR="003342F0" w:rsidRPr="00B73CDB" w:rsidRDefault="00B73CDB" w:rsidP="00A81CD4">
      <w:pPr>
        <w:overflowPunct w:val="0"/>
        <w:ind w:firstLineChars="200" w:firstLine="560"/>
        <w:jc w:val="left"/>
      </w:pPr>
      <w:r w:rsidRPr="004E5053">
        <w:rPr>
          <w:rFonts w:ascii="仿宋" w:eastAsia="仿宋" w:hAnsi="仿宋" w:hint="eastAsia"/>
          <w:color w:val="000000"/>
          <w:sz w:val="28"/>
          <w:szCs w:val="28"/>
        </w:rPr>
        <w:t>其他相关证明材料</w:t>
      </w:r>
    </w:p>
    <w:sectPr w:rsidR="003342F0" w:rsidRPr="00B73CDB" w:rsidSect="003342F0">
      <w:headerReference w:type="default" r:id="rId9"/>
      <w:footerReference w:type="default" r:id="rId10"/>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3BAF" w:rsidRDefault="00F63BAF" w:rsidP="00D92DDD">
      <w:r>
        <w:separator/>
      </w:r>
    </w:p>
  </w:endnote>
  <w:endnote w:type="continuationSeparator" w:id="0">
    <w:p w:rsidR="00F63BAF" w:rsidRDefault="00F63BAF" w:rsidP="00D92D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6C9" w:rsidRDefault="00ED76C9">
    <w:pPr>
      <w:pStyle w:val="a4"/>
      <w:jc w:val="right"/>
    </w:pPr>
  </w:p>
  <w:p w:rsidR="00ED76C9" w:rsidRDefault="00ED76C9">
    <w:pPr>
      <w:pStyle w:val="a4"/>
      <w:jc w:val="right"/>
    </w:pPr>
  </w:p>
  <w:p w:rsidR="00ED76C9" w:rsidRDefault="008251AA">
    <w:pPr>
      <w:pStyle w:val="a4"/>
      <w:jc w:val="right"/>
    </w:pPr>
    <w:r w:rsidRPr="008251AA">
      <w:fldChar w:fldCharType="begin"/>
    </w:r>
    <w:r w:rsidR="00ED76C9">
      <w:instrText>PAGE   \* MERGEFORMAT</w:instrText>
    </w:r>
    <w:r w:rsidRPr="008251AA">
      <w:fldChar w:fldCharType="separate"/>
    </w:r>
    <w:r w:rsidR="00644AD8" w:rsidRPr="00644AD8">
      <w:rPr>
        <w:noProof/>
        <w:lang w:val="zh-CN"/>
      </w:rPr>
      <w:t>10</w:t>
    </w:r>
    <w:r>
      <w:rPr>
        <w:lang w:val="zh-CN"/>
      </w:rPr>
      <w:fldChar w:fldCharType="end"/>
    </w:r>
  </w:p>
  <w:p w:rsidR="00ED76C9" w:rsidRDefault="00ED76C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3BAF" w:rsidRDefault="00F63BAF" w:rsidP="00D92DDD">
      <w:r>
        <w:separator/>
      </w:r>
    </w:p>
  </w:footnote>
  <w:footnote w:type="continuationSeparator" w:id="0">
    <w:p w:rsidR="00F63BAF" w:rsidRDefault="00F63BAF" w:rsidP="00D92D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6C9" w:rsidRPr="00113BAC" w:rsidRDefault="00ED76C9" w:rsidP="00113BAC">
    <w:pPr>
      <w:pStyle w:val="a3"/>
      <w:rPr>
        <w:rFonts w:cs="宋体"/>
        <w:sz w:val="21"/>
        <w:szCs w:val="21"/>
      </w:rPr>
    </w:pPr>
    <w:r>
      <w:rPr>
        <w:rFonts w:cs="宋体" w:hint="eastAsia"/>
        <w:sz w:val="21"/>
        <w:szCs w:val="21"/>
      </w:rPr>
      <w:t>鄂尔多斯市空港实业有限公司采购文件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2B99A6"/>
    <w:multiLevelType w:val="singleLevel"/>
    <w:tmpl w:val="552B99A6"/>
    <w:lvl w:ilvl="0">
      <w:start w:val="1"/>
      <w:numFmt w:val="decimal"/>
      <w:suff w:val="nothing"/>
      <w:lvlText w:val="%1、"/>
      <w:lvlJc w:val="left"/>
      <w:rPr>
        <w:rFonts w:cs="Times New Roman"/>
      </w:rPr>
    </w:lvl>
  </w:abstractNum>
  <w:abstractNum w:abstractNumId="1">
    <w:nsid w:val="55AD032E"/>
    <w:multiLevelType w:val="singleLevel"/>
    <w:tmpl w:val="55AD032E"/>
    <w:lvl w:ilvl="0">
      <w:start w:val="3"/>
      <w:numFmt w:val="decimal"/>
      <w:suff w:val="nothing"/>
      <w:lvlText w:val="%1、"/>
      <w:lvlJc w:val="left"/>
      <w:rPr>
        <w:rFonts w:cs="Times New Roman"/>
      </w:rPr>
    </w:lvl>
  </w:abstractNum>
  <w:abstractNum w:abstractNumId="2">
    <w:nsid w:val="55C87DEC"/>
    <w:multiLevelType w:val="singleLevel"/>
    <w:tmpl w:val="55C87DEC"/>
    <w:lvl w:ilvl="0">
      <w:start w:val="1"/>
      <w:numFmt w:val="decimal"/>
      <w:suff w:val="nothing"/>
      <w:lvlText w:val="%1、"/>
      <w:lvlJc w:val="left"/>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2DDD"/>
    <w:rsid w:val="00041AC9"/>
    <w:rsid w:val="000438F7"/>
    <w:rsid w:val="00063B0F"/>
    <w:rsid w:val="000733A6"/>
    <w:rsid w:val="00081D2D"/>
    <w:rsid w:val="00092B62"/>
    <w:rsid w:val="000A09CF"/>
    <w:rsid w:val="000A3A54"/>
    <w:rsid w:val="000A76B5"/>
    <w:rsid w:val="00104CBC"/>
    <w:rsid w:val="00106A23"/>
    <w:rsid w:val="00106F62"/>
    <w:rsid w:val="00113BAC"/>
    <w:rsid w:val="00135F55"/>
    <w:rsid w:val="00172C2B"/>
    <w:rsid w:val="001813B2"/>
    <w:rsid w:val="001909E9"/>
    <w:rsid w:val="001B08DE"/>
    <w:rsid w:val="001B14AB"/>
    <w:rsid w:val="001B778A"/>
    <w:rsid w:val="001D4F8F"/>
    <w:rsid w:val="001E0826"/>
    <w:rsid w:val="001E4F58"/>
    <w:rsid w:val="001E75E9"/>
    <w:rsid w:val="001F472D"/>
    <w:rsid w:val="0021501E"/>
    <w:rsid w:val="00236744"/>
    <w:rsid w:val="00254801"/>
    <w:rsid w:val="002676F9"/>
    <w:rsid w:val="002740C3"/>
    <w:rsid w:val="00276F27"/>
    <w:rsid w:val="00286FC9"/>
    <w:rsid w:val="002B347F"/>
    <w:rsid w:val="002D1ED9"/>
    <w:rsid w:val="002E1789"/>
    <w:rsid w:val="002F05BD"/>
    <w:rsid w:val="00316234"/>
    <w:rsid w:val="0032183A"/>
    <w:rsid w:val="003222FF"/>
    <w:rsid w:val="003342F0"/>
    <w:rsid w:val="0034197D"/>
    <w:rsid w:val="00357E46"/>
    <w:rsid w:val="00370050"/>
    <w:rsid w:val="00380D78"/>
    <w:rsid w:val="003819EC"/>
    <w:rsid w:val="00392684"/>
    <w:rsid w:val="003A7117"/>
    <w:rsid w:val="003C3565"/>
    <w:rsid w:val="003C770F"/>
    <w:rsid w:val="003E129A"/>
    <w:rsid w:val="003E40FE"/>
    <w:rsid w:val="00417D07"/>
    <w:rsid w:val="00430F9D"/>
    <w:rsid w:val="0045103C"/>
    <w:rsid w:val="00470385"/>
    <w:rsid w:val="00475894"/>
    <w:rsid w:val="0048497F"/>
    <w:rsid w:val="004A1FE8"/>
    <w:rsid w:val="004A6B29"/>
    <w:rsid w:val="004B075F"/>
    <w:rsid w:val="004B7DB9"/>
    <w:rsid w:val="004C6926"/>
    <w:rsid w:val="004C6D4E"/>
    <w:rsid w:val="004E6335"/>
    <w:rsid w:val="004F6E2E"/>
    <w:rsid w:val="00505014"/>
    <w:rsid w:val="005121F0"/>
    <w:rsid w:val="0052054D"/>
    <w:rsid w:val="00520B66"/>
    <w:rsid w:val="00527EB7"/>
    <w:rsid w:val="005367FB"/>
    <w:rsid w:val="00556BBF"/>
    <w:rsid w:val="00562D0D"/>
    <w:rsid w:val="0056566E"/>
    <w:rsid w:val="00581B07"/>
    <w:rsid w:val="00593F6D"/>
    <w:rsid w:val="00597E9E"/>
    <w:rsid w:val="005A256F"/>
    <w:rsid w:val="005B660B"/>
    <w:rsid w:val="005D1441"/>
    <w:rsid w:val="005D3104"/>
    <w:rsid w:val="005D3703"/>
    <w:rsid w:val="005D4EB2"/>
    <w:rsid w:val="005E4FB4"/>
    <w:rsid w:val="00611861"/>
    <w:rsid w:val="00611DF0"/>
    <w:rsid w:val="00613E47"/>
    <w:rsid w:val="00631E39"/>
    <w:rsid w:val="00644AD8"/>
    <w:rsid w:val="00661657"/>
    <w:rsid w:val="00662F23"/>
    <w:rsid w:val="00670C15"/>
    <w:rsid w:val="006853A8"/>
    <w:rsid w:val="0069177F"/>
    <w:rsid w:val="006A5181"/>
    <w:rsid w:val="006B3F87"/>
    <w:rsid w:val="006C7891"/>
    <w:rsid w:val="006E70C4"/>
    <w:rsid w:val="007124D2"/>
    <w:rsid w:val="00712D7B"/>
    <w:rsid w:val="00724CB7"/>
    <w:rsid w:val="00750763"/>
    <w:rsid w:val="007614D6"/>
    <w:rsid w:val="007641FF"/>
    <w:rsid w:val="00765C28"/>
    <w:rsid w:val="00773D95"/>
    <w:rsid w:val="007D260C"/>
    <w:rsid w:val="007E5978"/>
    <w:rsid w:val="007F188F"/>
    <w:rsid w:val="007F344D"/>
    <w:rsid w:val="008044EC"/>
    <w:rsid w:val="008223D4"/>
    <w:rsid w:val="008251AA"/>
    <w:rsid w:val="008259CB"/>
    <w:rsid w:val="00844319"/>
    <w:rsid w:val="008500AA"/>
    <w:rsid w:val="008546BD"/>
    <w:rsid w:val="00861DC6"/>
    <w:rsid w:val="00862A5A"/>
    <w:rsid w:val="00883746"/>
    <w:rsid w:val="00892720"/>
    <w:rsid w:val="00897D27"/>
    <w:rsid w:val="008B0CC7"/>
    <w:rsid w:val="008B4F25"/>
    <w:rsid w:val="008C0FBF"/>
    <w:rsid w:val="008C1A89"/>
    <w:rsid w:val="008C560D"/>
    <w:rsid w:val="008C5626"/>
    <w:rsid w:val="008E08A9"/>
    <w:rsid w:val="009255EA"/>
    <w:rsid w:val="00936A11"/>
    <w:rsid w:val="009730C8"/>
    <w:rsid w:val="00975303"/>
    <w:rsid w:val="009B3D09"/>
    <w:rsid w:val="009D5745"/>
    <w:rsid w:val="009F21A5"/>
    <w:rsid w:val="009F57EF"/>
    <w:rsid w:val="009F5B8A"/>
    <w:rsid w:val="00A30E96"/>
    <w:rsid w:val="00A53707"/>
    <w:rsid w:val="00A54CCF"/>
    <w:rsid w:val="00A56F61"/>
    <w:rsid w:val="00A621DC"/>
    <w:rsid w:val="00A7020E"/>
    <w:rsid w:val="00A70A3A"/>
    <w:rsid w:val="00A71AD1"/>
    <w:rsid w:val="00A81CD4"/>
    <w:rsid w:val="00A84168"/>
    <w:rsid w:val="00A95850"/>
    <w:rsid w:val="00AB14E7"/>
    <w:rsid w:val="00AB2450"/>
    <w:rsid w:val="00AB257D"/>
    <w:rsid w:val="00AC6955"/>
    <w:rsid w:val="00AE605C"/>
    <w:rsid w:val="00B05A5A"/>
    <w:rsid w:val="00B30537"/>
    <w:rsid w:val="00B326AA"/>
    <w:rsid w:val="00B543E4"/>
    <w:rsid w:val="00B56F14"/>
    <w:rsid w:val="00B73CDB"/>
    <w:rsid w:val="00B74A6F"/>
    <w:rsid w:val="00BA3932"/>
    <w:rsid w:val="00BA6275"/>
    <w:rsid w:val="00BC607B"/>
    <w:rsid w:val="00BF4F1C"/>
    <w:rsid w:val="00BF551E"/>
    <w:rsid w:val="00C03E81"/>
    <w:rsid w:val="00C04125"/>
    <w:rsid w:val="00C321CD"/>
    <w:rsid w:val="00C663D2"/>
    <w:rsid w:val="00C67EED"/>
    <w:rsid w:val="00C71D37"/>
    <w:rsid w:val="00C83694"/>
    <w:rsid w:val="00C86D58"/>
    <w:rsid w:val="00CA2922"/>
    <w:rsid w:val="00CA40A8"/>
    <w:rsid w:val="00CB4B9B"/>
    <w:rsid w:val="00CB6F88"/>
    <w:rsid w:val="00CC0703"/>
    <w:rsid w:val="00CC3307"/>
    <w:rsid w:val="00CD6610"/>
    <w:rsid w:val="00CE2143"/>
    <w:rsid w:val="00D039BC"/>
    <w:rsid w:val="00D13C4D"/>
    <w:rsid w:val="00D1652A"/>
    <w:rsid w:val="00D16765"/>
    <w:rsid w:val="00D2043D"/>
    <w:rsid w:val="00D44920"/>
    <w:rsid w:val="00D668D8"/>
    <w:rsid w:val="00D75B5D"/>
    <w:rsid w:val="00D90DAD"/>
    <w:rsid w:val="00D92DDD"/>
    <w:rsid w:val="00D942FD"/>
    <w:rsid w:val="00D94A21"/>
    <w:rsid w:val="00D962B2"/>
    <w:rsid w:val="00DA55BB"/>
    <w:rsid w:val="00DB2589"/>
    <w:rsid w:val="00DC6D0A"/>
    <w:rsid w:val="00DD7FB2"/>
    <w:rsid w:val="00DF4AB5"/>
    <w:rsid w:val="00E02027"/>
    <w:rsid w:val="00E055C1"/>
    <w:rsid w:val="00E224E3"/>
    <w:rsid w:val="00E227F9"/>
    <w:rsid w:val="00E263DD"/>
    <w:rsid w:val="00E536A9"/>
    <w:rsid w:val="00E563ED"/>
    <w:rsid w:val="00E64C21"/>
    <w:rsid w:val="00E7288D"/>
    <w:rsid w:val="00E771CC"/>
    <w:rsid w:val="00E804A7"/>
    <w:rsid w:val="00E90E8B"/>
    <w:rsid w:val="00EB54AC"/>
    <w:rsid w:val="00EC5C24"/>
    <w:rsid w:val="00ED76C9"/>
    <w:rsid w:val="00EE476E"/>
    <w:rsid w:val="00EF4FC5"/>
    <w:rsid w:val="00EF69C8"/>
    <w:rsid w:val="00F12206"/>
    <w:rsid w:val="00F23ACE"/>
    <w:rsid w:val="00F2495A"/>
    <w:rsid w:val="00F413DA"/>
    <w:rsid w:val="00F44A24"/>
    <w:rsid w:val="00F60963"/>
    <w:rsid w:val="00F61170"/>
    <w:rsid w:val="00F63BAF"/>
    <w:rsid w:val="00F840AF"/>
    <w:rsid w:val="00F97FDF"/>
    <w:rsid w:val="00FA603A"/>
    <w:rsid w:val="00FA7DEB"/>
    <w:rsid w:val="00FB6EFC"/>
    <w:rsid w:val="00FC4953"/>
    <w:rsid w:val="00FC5A46"/>
    <w:rsid w:val="00FD52E2"/>
    <w:rsid w:val="00FE504F"/>
    <w:rsid w:val="00FE66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DDD"/>
    <w:pPr>
      <w:widowControl w:val="0"/>
      <w:jc w:val="both"/>
    </w:pPr>
    <w:rPr>
      <w:rFonts w:ascii="Calibri" w:eastAsia="宋体" w:hAnsi="Calibri" w:cs="Calibri"/>
      <w:szCs w:val="21"/>
    </w:rPr>
  </w:style>
  <w:style w:type="paragraph" w:styleId="1">
    <w:name w:val="heading 1"/>
    <w:basedOn w:val="a"/>
    <w:next w:val="a"/>
    <w:link w:val="1Char"/>
    <w:uiPriority w:val="99"/>
    <w:qFormat/>
    <w:rsid w:val="00D92DDD"/>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D92DDD"/>
    <w:pPr>
      <w:keepNext/>
      <w:keepLines/>
      <w:spacing w:line="416" w:lineRule="auto"/>
      <w:outlineLvl w:val="1"/>
    </w:pPr>
    <w:rPr>
      <w:rFonts w:ascii="Cambria" w:eastAsia="仿宋_GB2312" w:hAnsi="Cambria" w:cs="Times New Roman"/>
      <w:b/>
      <w:bCs/>
      <w:kern w:val="0"/>
      <w:sz w:val="32"/>
      <w:szCs w:val="32"/>
    </w:rPr>
  </w:style>
  <w:style w:type="paragraph" w:styleId="5">
    <w:name w:val="heading 5"/>
    <w:basedOn w:val="a"/>
    <w:next w:val="a"/>
    <w:link w:val="5Char"/>
    <w:uiPriority w:val="9"/>
    <w:semiHidden/>
    <w:unhideWhenUsed/>
    <w:qFormat/>
    <w:rsid w:val="006E70C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D92D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D92DDD"/>
    <w:rPr>
      <w:sz w:val="18"/>
      <w:szCs w:val="18"/>
    </w:rPr>
  </w:style>
  <w:style w:type="paragraph" w:styleId="a4">
    <w:name w:val="footer"/>
    <w:basedOn w:val="a"/>
    <w:link w:val="Char0"/>
    <w:uiPriority w:val="99"/>
    <w:unhideWhenUsed/>
    <w:qFormat/>
    <w:rsid w:val="00D92DD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92DDD"/>
    <w:rPr>
      <w:sz w:val="18"/>
      <w:szCs w:val="18"/>
    </w:rPr>
  </w:style>
  <w:style w:type="character" w:customStyle="1" w:styleId="1Char">
    <w:name w:val="标题 1 Char"/>
    <w:basedOn w:val="a0"/>
    <w:link w:val="1"/>
    <w:uiPriority w:val="99"/>
    <w:qFormat/>
    <w:rsid w:val="00D92DDD"/>
    <w:rPr>
      <w:rFonts w:ascii="Times New Roman" w:eastAsia="仿宋_GB2312" w:hAnsi="Times New Roman" w:cs="Times New Roman"/>
      <w:b/>
      <w:bCs/>
      <w:kern w:val="44"/>
      <w:sz w:val="44"/>
      <w:szCs w:val="44"/>
    </w:rPr>
  </w:style>
  <w:style w:type="character" w:customStyle="1" w:styleId="2Char">
    <w:name w:val="标题 2 Char"/>
    <w:basedOn w:val="a0"/>
    <w:link w:val="2"/>
    <w:uiPriority w:val="99"/>
    <w:qFormat/>
    <w:rsid w:val="00D92DDD"/>
    <w:rPr>
      <w:rFonts w:ascii="Cambria" w:eastAsia="仿宋_GB2312" w:hAnsi="Cambria" w:cs="Times New Roman"/>
      <w:b/>
      <w:bCs/>
      <w:kern w:val="0"/>
      <w:sz w:val="32"/>
      <w:szCs w:val="32"/>
    </w:rPr>
  </w:style>
  <w:style w:type="paragraph" w:styleId="a5">
    <w:name w:val="Plain Text"/>
    <w:basedOn w:val="a"/>
    <w:link w:val="Char1"/>
    <w:qFormat/>
    <w:rsid w:val="00D92DDD"/>
    <w:pPr>
      <w:jc w:val="left"/>
    </w:pPr>
    <w:rPr>
      <w:rFonts w:ascii="宋体" w:hAnsi="Courier New" w:cs="Times New Roman"/>
      <w:kern w:val="0"/>
      <w:szCs w:val="20"/>
    </w:rPr>
  </w:style>
  <w:style w:type="character" w:customStyle="1" w:styleId="Char1">
    <w:name w:val="纯文本 Char"/>
    <w:basedOn w:val="a0"/>
    <w:link w:val="a5"/>
    <w:qFormat/>
    <w:rsid w:val="00D92DDD"/>
    <w:rPr>
      <w:rFonts w:ascii="宋体" w:eastAsia="宋体" w:hAnsi="Courier New" w:cs="Times New Roman"/>
      <w:kern w:val="0"/>
      <w:szCs w:val="20"/>
    </w:rPr>
  </w:style>
  <w:style w:type="paragraph" w:styleId="10">
    <w:name w:val="toc 1"/>
    <w:basedOn w:val="a"/>
    <w:next w:val="a"/>
    <w:uiPriority w:val="39"/>
    <w:qFormat/>
    <w:rsid w:val="00D92DDD"/>
  </w:style>
  <w:style w:type="paragraph" w:styleId="20">
    <w:name w:val="toc 2"/>
    <w:basedOn w:val="a"/>
    <w:next w:val="a"/>
    <w:uiPriority w:val="39"/>
    <w:qFormat/>
    <w:rsid w:val="00D92DDD"/>
    <w:pPr>
      <w:ind w:leftChars="200" w:left="420"/>
    </w:pPr>
  </w:style>
  <w:style w:type="character" w:styleId="a6">
    <w:name w:val="Hyperlink"/>
    <w:basedOn w:val="a0"/>
    <w:uiPriority w:val="99"/>
    <w:qFormat/>
    <w:rsid w:val="00D92DDD"/>
    <w:rPr>
      <w:rFonts w:cs="Times New Roman"/>
      <w:color w:val="0000FF"/>
      <w:u w:val="single"/>
    </w:rPr>
  </w:style>
  <w:style w:type="paragraph" w:styleId="a7">
    <w:name w:val="List Paragraph"/>
    <w:basedOn w:val="a"/>
    <w:uiPriority w:val="34"/>
    <w:qFormat/>
    <w:rsid w:val="00316234"/>
    <w:pPr>
      <w:ind w:firstLineChars="200" w:firstLine="420"/>
    </w:pPr>
  </w:style>
  <w:style w:type="character" w:customStyle="1" w:styleId="5Char">
    <w:name w:val="标题 5 Char"/>
    <w:basedOn w:val="a0"/>
    <w:link w:val="5"/>
    <w:uiPriority w:val="9"/>
    <w:semiHidden/>
    <w:rsid w:val="006E70C4"/>
    <w:rPr>
      <w:rFonts w:ascii="Calibri" w:eastAsia="宋体" w:hAnsi="Calibri" w:cs="Calibri"/>
      <w:b/>
      <w:bCs/>
      <w:sz w:val="28"/>
      <w:szCs w:val="28"/>
    </w:rPr>
  </w:style>
  <w:style w:type="paragraph" w:styleId="a8">
    <w:name w:val="Normal (Web)"/>
    <w:aliases w:val="普通 (Web)"/>
    <w:basedOn w:val="a"/>
    <w:rsid w:val="00D1652A"/>
    <w:pPr>
      <w:widowControl/>
      <w:spacing w:before="100" w:beforeAutospacing="1" w:after="100" w:afterAutospacing="1"/>
      <w:jc w:val="left"/>
    </w:pPr>
    <w:rPr>
      <w:rFonts w:ascii="宋体" w:hAnsi="宋体" w:cs="Times New Roman"/>
      <w:kern w:val="0"/>
      <w:sz w:val="24"/>
      <w:szCs w:val="24"/>
    </w:rPr>
  </w:style>
  <w:style w:type="paragraph" w:styleId="a9">
    <w:name w:val="Balloon Text"/>
    <w:basedOn w:val="a"/>
    <w:link w:val="Char2"/>
    <w:uiPriority w:val="99"/>
    <w:semiHidden/>
    <w:unhideWhenUsed/>
    <w:rsid w:val="00C321CD"/>
    <w:rPr>
      <w:sz w:val="18"/>
      <w:szCs w:val="18"/>
    </w:rPr>
  </w:style>
  <w:style w:type="character" w:customStyle="1" w:styleId="Char2">
    <w:name w:val="批注框文本 Char"/>
    <w:basedOn w:val="a0"/>
    <w:link w:val="a9"/>
    <w:uiPriority w:val="99"/>
    <w:semiHidden/>
    <w:rsid w:val="00C321CD"/>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zqzd.com/ProductCategory/Detail/9679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C54149-8160-4B64-88D6-948543630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2744</TotalTime>
  <Pages>16</Pages>
  <Words>1004</Words>
  <Characters>5724</Characters>
  <Application>Microsoft Office Word</Application>
  <DocSecurity>0</DocSecurity>
  <Lines>47</Lines>
  <Paragraphs>13</Paragraphs>
  <ScaleCrop>false</ScaleCrop>
  <Company/>
  <LinksUpToDate>false</LinksUpToDate>
  <CharactersWithSpaces>6715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匿名用户</dc:creator>
  <cp:keywords/>
  <dc:description/>
  <cp:lastModifiedBy>匿名用户</cp:lastModifiedBy>
  <cp:revision>77</cp:revision>
  <cp:lastPrinted>2018-04-19T03:55:00Z</cp:lastPrinted>
  <dcterms:created xsi:type="dcterms:W3CDTF">2018-03-06T02:03:00Z</dcterms:created>
  <dcterms:modified xsi:type="dcterms:W3CDTF">2018-12-17T08:24:00Z</dcterms:modified>
</cp:coreProperties>
</file>